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B6" w:rsidRPr="00A05EB6" w:rsidRDefault="008C33C2" w:rsidP="00F95AA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A</w:t>
      </w:r>
      <w:r w:rsidR="00A05EB6" w:rsidRPr="00A05EB6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llegato 3</w:t>
      </w:r>
    </w:p>
    <w:p w:rsidR="00A05EB6" w:rsidRPr="00A05EB6" w:rsidRDefault="00A05EB6" w:rsidP="00A05EB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C33C2" w:rsidRDefault="00A05EB6" w:rsidP="008C33C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 w:rsidRPr="00A05EB6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LEGGE REGIONALE 13.10.04, N. 23</w:t>
      </w:r>
      <w:r w:rsidR="001B7C48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 xml:space="preserve"> e </w:t>
      </w:r>
      <w:proofErr w:type="spellStart"/>
      <w:r w:rsidR="001B7C48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s.m.i.</w:t>
      </w:r>
      <w:proofErr w:type="spellEnd"/>
      <w:r w:rsidR="008C33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br/>
      </w:r>
      <w:r w:rsidR="008C33C2" w:rsidRPr="008C33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 xml:space="preserve">D.G.R. n. </w:t>
      </w:r>
      <w:r w:rsidR="009E54B5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6 - 5984</w:t>
      </w:r>
      <w:r w:rsidR="008C33C2" w:rsidRPr="008C33C2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 xml:space="preserve"> del </w:t>
      </w:r>
      <w:r w:rsidR="009E54B5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20/06/2013</w:t>
      </w:r>
    </w:p>
    <w:p w:rsidR="009E54B5" w:rsidRPr="008C33C2" w:rsidRDefault="009E54B5" w:rsidP="008C33C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Fondi BEI</w:t>
      </w:r>
    </w:p>
    <w:p w:rsidR="00A05EB6" w:rsidRPr="008C33C2" w:rsidRDefault="00A05EB6" w:rsidP="00A05EB6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 w:rsidRPr="00A05EB6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Incremento occupazionale</w:t>
      </w:r>
    </w:p>
    <w:p w:rsidR="00A05EB6" w:rsidRPr="00A05EB6" w:rsidRDefault="00A05EB6" w:rsidP="00A05EB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05EB6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Dichiarazione sostitutiva di atto notorio</w:t>
      </w:r>
    </w:p>
    <w:p w:rsidR="00A05EB6" w:rsidRPr="00543601" w:rsidRDefault="00A05EB6" w:rsidP="00A05EB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A05EB6" w:rsidRPr="00543601" w:rsidRDefault="00A05EB6" w:rsidP="00A05EB6">
      <w:pPr>
        <w:autoSpaceDE w:val="0"/>
        <w:autoSpaceDN w:val="0"/>
        <w:adjustRightInd w:val="0"/>
        <w:spacing w:after="120" w:line="300" w:lineRule="exact"/>
        <w:jc w:val="both"/>
        <w:rPr>
          <w:rFonts w:ascii="Tahoma" w:hAnsi="Tahoma" w:cs="Tahoma"/>
          <w:sz w:val="20"/>
          <w:szCs w:val="20"/>
        </w:rPr>
      </w:pPr>
      <w:r w:rsidRPr="00543601">
        <w:rPr>
          <w:rFonts w:ascii="Tahoma" w:hAnsi="Tahoma" w:cs="Tahoma"/>
          <w:sz w:val="20"/>
          <w:szCs w:val="20"/>
        </w:rPr>
        <w:t>Il sottoscritto____________________________________________ nato a ___________________________</w:t>
      </w:r>
    </w:p>
    <w:p w:rsidR="00A05EB6" w:rsidRPr="00543601" w:rsidRDefault="00A05EB6" w:rsidP="00A05EB6">
      <w:pPr>
        <w:autoSpaceDE w:val="0"/>
        <w:autoSpaceDN w:val="0"/>
        <w:adjustRightInd w:val="0"/>
        <w:spacing w:after="120" w:line="300" w:lineRule="exact"/>
        <w:jc w:val="both"/>
        <w:rPr>
          <w:rFonts w:ascii="Tahoma" w:hAnsi="Tahoma" w:cs="Tahoma"/>
          <w:sz w:val="20"/>
          <w:szCs w:val="20"/>
        </w:rPr>
      </w:pPr>
      <w:r w:rsidRPr="00543601">
        <w:rPr>
          <w:rFonts w:ascii="Tahoma" w:hAnsi="Tahoma" w:cs="Tahoma"/>
          <w:sz w:val="20"/>
          <w:szCs w:val="20"/>
        </w:rPr>
        <w:t>il__________ residente a_______________________via________________________________ n. _______</w:t>
      </w:r>
    </w:p>
    <w:p w:rsidR="00A05EB6" w:rsidRPr="00543601" w:rsidRDefault="00A05EB6" w:rsidP="00A05EB6">
      <w:pPr>
        <w:autoSpaceDE w:val="0"/>
        <w:autoSpaceDN w:val="0"/>
        <w:adjustRightInd w:val="0"/>
        <w:spacing w:after="120" w:line="300" w:lineRule="exact"/>
        <w:jc w:val="both"/>
        <w:rPr>
          <w:rFonts w:ascii="Tahoma" w:hAnsi="Tahoma" w:cs="Tahoma"/>
          <w:sz w:val="20"/>
          <w:szCs w:val="20"/>
        </w:rPr>
      </w:pPr>
      <w:r w:rsidRPr="00543601">
        <w:rPr>
          <w:rFonts w:ascii="Tahoma" w:hAnsi="Tahoma" w:cs="Tahoma"/>
          <w:sz w:val="20"/>
          <w:szCs w:val="20"/>
        </w:rPr>
        <w:t>in qualità di legale rappresentante della cooperativa/consorzio _____________________________________</w:t>
      </w:r>
    </w:p>
    <w:p w:rsidR="00A05EB6" w:rsidRPr="00543601" w:rsidRDefault="00A05EB6" w:rsidP="00A05EB6">
      <w:pPr>
        <w:autoSpaceDE w:val="0"/>
        <w:autoSpaceDN w:val="0"/>
        <w:adjustRightInd w:val="0"/>
        <w:spacing w:after="120" w:line="300" w:lineRule="exact"/>
        <w:jc w:val="both"/>
        <w:rPr>
          <w:rFonts w:ascii="Tahoma" w:hAnsi="Tahoma" w:cs="Tahoma"/>
          <w:sz w:val="20"/>
          <w:szCs w:val="20"/>
        </w:rPr>
      </w:pPr>
      <w:r w:rsidRPr="00543601">
        <w:rPr>
          <w:rFonts w:ascii="Tahoma" w:hAnsi="Tahoma" w:cs="Tahoma"/>
          <w:sz w:val="20"/>
          <w:szCs w:val="20"/>
        </w:rPr>
        <w:t>con sede in ________________________ via _________________________________________ n._______</w:t>
      </w:r>
    </w:p>
    <w:p w:rsidR="00A05EB6" w:rsidRPr="00543601" w:rsidRDefault="00A05EB6" w:rsidP="00A05EB6">
      <w:pPr>
        <w:autoSpaceDE w:val="0"/>
        <w:autoSpaceDN w:val="0"/>
        <w:adjustRightInd w:val="0"/>
        <w:spacing w:after="120" w:line="300" w:lineRule="exact"/>
        <w:jc w:val="both"/>
        <w:rPr>
          <w:rFonts w:ascii="Tahoma" w:hAnsi="Tahoma" w:cs="Tahoma"/>
          <w:sz w:val="20"/>
          <w:szCs w:val="20"/>
        </w:rPr>
      </w:pPr>
      <w:r w:rsidRPr="00543601">
        <w:rPr>
          <w:rFonts w:ascii="Tahoma" w:hAnsi="Tahoma" w:cs="Tahoma"/>
          <w:sz w:val="20"/>
          <w:szCs w:val="20"/>
        </w:rPr>
        <w:t>Codice Fiscale ________________________________ Partita IVA __________________________________</w:t>
      </w:r>
    </w:p>
    <w:p w:rsidR="00A05EB6" w:rsidRPr="00A05EB6" w:rsidRDefault="00A05EB6" w:rsidP="00A05EB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05EB6">
        <w:rPr>
          <w:rFonts w:ascii="Tahoma" w:eastAsia="Times New Roman" w:hAnsi="Tahoma" w:cs="Tahoma"/>
          <w:sz w:val="20"/>
          <w:szCs w:val="20"/>
          <w:lang w:eastAsia="it-IT"/>
        </w:rPr>
        <w:t>avendo beneficiato di un finanziamento ai sensi della l.r. 23/2004</w:t>
      </w:r>
      <w:r w:rsidR="001B7C48">
        <w:rPr>
          <w:rFonts w:ascii="Tahoma" w:eastAsia="Times New Roman" w:hAnsi="Tahoma" w:cs="Tahoma"/>
          <w:sz w:val="20"/>
          <w:szCs w:val="20"/>
          <w:lang w:eastAsia="it-IT"/>
        </w:rPr>
        <w:t xml:space="preserve"> e </w:t>
      </w:r>
      <w:proofErr w:type="spellStart"/>
      <w:r w:rsidR="001B7C48">
        <w:rPr>
          <w:rFonts w:ascii="Tahoma" w:eastAsia="Times New Roman" w:hAnsi="Tahoma" w:cs="Tahoma"/>
          <w:sz w:val="20"/>
          <w:szCs w:val="20"/>
          <w:lang w:eastAsia="it-IT"/>
        </w:rPr>
        <w:t>s.m.i.</w:t>
      </w:r>
      <w:proofErr w:type="spellEnd"/>
      <w:r w:rsidRPr="00A05EB6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="009E54B5">
        <w:rPr>
          <w:rFonts w:ascii="Tahoma" w:eastAsia="Times New Roman" w:hAnsi="Tahoma" w:cs="Tahoma"/>
          <w:sz w:val="20"/>
          <w:szCs w:val="20"/>
          <w:lang w:eastAsia="it-IT"/>
        </w:rPr>
        <w:t xml:space="preserve">– Fondi BEI </w:t>
      </w:r>
      <w:r w:rsidRPr="00A05EB6">
        <w:rPr>
          <w:rFonts w:ascii="Tahoma" w:eastAsia="Times New Roman" w:hAnsi="Tahoma" w:cs="Tahoma"/>
          <w:sz w:val="20"/>
          <w:szCs w:val="20"/>
          <w:lang w:eastAsia="it-IT"/>
        </w:rPr>
        <w:t xml:space="preserve">con priorità per l’incremento </w:t>
      </w:r>
      <w:r>
        <w:rPr>
          <w:rFonts w:ascii="Tahoma" w:eastAsia="Times New Roman" w:hAnsi="Tahoma" w:cs="Tahoma"/>
          <w:sz w:val="20"/>
          <w:szCs w:val="20"/>
          <w:lang w:eastAsia="it-IT"/>
        </w:rPr>
        <w:t>o</w:t>
      </w:r>
      <w:r w:rsidRPr="00A05EB6">
        <w:rPr>
          <w:rFonts w:ascii="Tahoma" w:eastAsia="Times New Roman" w:hAnsi="Tahoma" w:cs="Tahoma"/>
          <w:sz w:val="20"/>
          <w:szCs w:val="20"/>
          <w:lang w:eastAsia="it-IT"/>
        </w:rPr>
        <w:t xml:space="preserve">ccupazionale, consapevole delle sanzioni penali a carico di chi attesta il falso, ai sensi </w:t>
      </w:r>
      <w:r w:rsidR="00293E39">
        <w:rPr>
          <w:rFonts w:ascii="Tahoma" w:eastAsia="Times New Roman" w:hAnsi="Tahoma" w:cs="Tahoma"/>
          <w:sz w:val="20"/>
          <w:szCs w:val="20"/>
          <w:lang w:eastAsia="it-IT"/>
        </w:rPr>
        <w:t>degli art. 75 e 76</w:t>
      </w:r>
      <w:r w:rsidRPr="00A05EB6">
        <w:rPr>
          <w:rFonts w:ascii="Tahoma" w:eastAsia="Times New Roman" w:hAnsi="Tahoma" w:cs="Tahoma"/>
          <w:sz w:val="20"/>
          <w:szCs w:val="20"/>
          <w:lang w:eastAsia="it-IT"/>
        </w:rPr>
        <w:t xml:space="preserve"> del D.P.R. 445/2000 e </w:t>
      </w:r>
      <w:proofErr w:type="spellStart"/>
      <w:r w:rsidRPr="00A05EB6">
        <w:rPr>
          <w:rFonts w:ascii="Tahoma" w:eastAsia="Times New Roman" w:hAnsi="Tahoma" w:cs="Tahoma"/>
          <w:sz w:val="20"/>
          <w:szCs w:val="20"/>
          <w:lang w:eastAsia="it-IT"/>
        </w:rPr>
        <w:t>s.m.i.</w:t>
      </w:r>
      <w:proofErr w:type="spellEnd"/>
      <w:r w:rsidRPr="00A05EB6">
        <w:rPr>
          <w:rFonts w:ascii="Tahoma" w:eastAsia="Times New Roman" w:hAnsi="Tahoma" w:cs="Tahoma"/>
          <w:sz w:val="20"/>
          <w:szCs w:val="20"/>
          <w:lang w:eastAsia="it-IT"/>
        </w:rPr>
        <w:t xml:space="preserve">, </w:t>
      </w:r>
    </w:p>
    <w:p w:rsidR="00A05EB6" w:rsidRPr="00543601" w:rsidRDefault="00A05EB6" w:rsidP="00A05EB6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20"/>
          <w:szCs w:val="20"/>
        </w:rPr>
      </w:pPr>
      <w:r w:rsidRPr="00543601">
        <w:rPr>
          <w:rFonts w:ascii="Tahoma-Bold" w:hAnsi="Tahoma-Bold" w:cs="Tahoma-Bold"/>
          <w:b/>
          <w:bCs/>
          <w:sz w:val="20"/>
          <w:szCs w:val="20"/>
        </w:rPr>
        <w:t>DICHIARA</w:t>
      </w:r>
    </w:p>
    <w:p w:rsidR="009A6A4F" w:rsidRPr="008C33C2" w:rsidRDefault="00A05EB6" w:rsidP="008C33C2">
      <w:pPr>
        <w:pStyle w:val="Paragrafoelenco"/>
        <w:numPr>
          <w:ilvl w:val="1"/>
          <w:numId w:val="2"/>
        </w:numPr>
        <w:spacing w:before="100" w:beforeAutospacing="1" w:after="0" w:line="360" w:lineRule="auto"/>
        <w:ind w:left="426" w:hanging="426"/>
        <w:rPr>
          <w:rFonts w:ascii="Tahoma" w:eastAsia="Times New Roman" w:hAnsi="Tahoma" w:cs="Tahoma"/>
          <w:sz w:val="20"/>
          <w:szCs w:val="20"/>
          <w:lang w:eastAsia="it-IT"/>
        </w:rPr>
      </w:pPr>
      <w:r w:rsidRPr="008C33C2">
        <w:rPr>
          <w:rFonts w:ascii="Tahoma" w:eastAsia="Times New Roman" w:hAnsi="Tahoma" w:cs="Tahoma"/>
          <w:sz w:val="20"/>
          <w:szCs w:val="20"/>
          <w:lang w:eastAsia="it-IT"/>
        </w:rPr>
        <w:t xml:space="preserve">di aver ottemperato al previsto incremento occupazionale </w:t>
      </w:r>
      <w:r w:rsidR="005678CA" w:rsidRPr="008C33C2">
        <w:rPr>
          <w:rFonts w:ascii="Tahoma" w:eastAsia="Times New Roman" w:hAnsi="Tahoma" w:cs="Tahoma"/>
          <w:sz w:val="20"/>
          <w:szCs w:val="20"/>
          <w:lang w:eastAsia="it-IT"/>
        </w:rPr>
        <w:t>in conformità con quanto previsto al par. 3b) del Programma regionale degli interventi</w:t>
      </w:r>
      <w:r w:rsidR="009A6A4F" w:rsidRPr="008C33C2">
        <w:rPr>
          <w:rFonts w:ascii="Tahoma" w:eastAsia="Times New Roman" w:hAnsi="Tahoma" w:cs="Tahoma"/>
          <w:sz w:val="20"/>
          <w:szCs w:val="20"/>
          <w:lang w:eastAsia="it-IT"/>
        </w:rPr>
        <w:t xml:space="preserve"> (</w:t>
      </w:r>
      <w:r w:rsidR="009A6A4F" w:rsidRPr="008C33C2">
        <w:rPr>
          <w:rFonts w:ascii="Tahoma,Bold" w:hAnsi="Tahoma,Bold" w:cs="Tahoma,Bold"/>
          <w:bCs/>
          <w:sz w:val="20"/>
          <w:szCs w:val="20"/>
        </w:rPr>
        <w:t>D.G.R. n. 14 - 2576 del 13.09.2011)</w:t>
      </w:r>
      <w:r w:rsidR="009A6A4F" w:rsidRPr="008C33C2">
        <w:rPr>
          <w:rFonts w:ascii="Tahoma" w:eastAsia="Times New Roman" w:hAnsi="Tahoma" w:cs="Tahoma"/>
          <w:sz w:val="20"/>
          <w:szCs w:val="20"/>
          <w:lang w:eastAsia="it-IT"/>
        </w:rPr>
        <w:t>,</w:t>
      </w:r>
      <w:r w:rsidR="005678CA" w:rsidRPr="008C33C2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="005C4B2C" w:rsidRPr="008C33C2">
        <w:rPr>
          <w:rFonts w:ascii="Tahoma" w:eastAsia="Times New Roman" w:hAnsi="Tahoma" w:cs="Tahoma"/>
          <w:sz w:val="20"/>
          <w:szCs w:val="20"/>
          <w:lang w:eastAsia="it-IT"/>
        </w:rPr>
        <w:t>nelle</w:t>
      </w:r>
      <w:r w:rsidRPr="008C33C2">
        <w:rPr>
          <w:rFonts w:ascii="Tahoma" w:eastAsia="Times New Roman" w:hAnsi="Tahoma" w:cs="Tahoma"/>
          <w:sz w:val="20"/>
          <w:szCs w:val="20"/>
          <w:lang w:eastAsia="it-IT"/>
        </w:rPr>
        <w:t xml:space="preserve"> seguenti modalità:</w:t>
      </w:r>
    </w:p>
    <w:p w:rsidR="009A6A4F" w:rsidRDefault="00EC5C31" w:rsidP="008C33C2">
      <w:pPr>
        <w:pStyle w:val="Default"/>
        <w:spacing w:line="360" w:lineRule="auto"/>
        <w:ind w:left="1134"/>
        <w:rPr>
          <w:rFonts w:ascii="Tahoma" w:eastAsia="Times New Roman" w:hAnsi="Tahoma" w:cs="Tahoma"/>
          <w:color w:val="auto"/>
          <w:sz w:val="20"/>
          <w:szCs w:val="20"/>
          <w:lang w:eastAsia="it-IT"/>
        </w:rPr>
      </w:pPr>
      <w:r w:rsidRPr="00A05EB6">
        <w:rPr>
          <w:rFonts w:ascii="Times New Roman" w:eastAsia="Times New Roman" w:hAnsi="Times New Roman" w:cs="Times New Roma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20.25pt;height:18pt" o:ole="">
            <v:imagedata r:id="rId8" o:title=""/>
          </v:shape>
          <w:control r:id="rId9" w:name="DefaultOcxName7" w:shapeid="_x0000_i1048"/>
        </w:object>
      </w:r>
      <w:r w:rsidR="009A6A4F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assunzione a tempo indeterminato</w:t>
      </w:r>
      <w:r w:rsidR="009A6A4F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ab/>
      </w:r>
      <w:r w:rsidR="009A6A4F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ab/>
      </w:r>
    </w:p>
    <w:p w:rsidR="008C33C2" w:rsidRDefault="00EC5C31" w:rsidP="008C33C2">
      <w:pPr>
        <w:pStyle w:val="Default"/>
        <w:spacing w:line="360" w:lineRule="auto"/>
        <w:ind w:left="1134"/>
        <w:rPr>
          <w:rFonts w:ascii="Tahoma" w:eastAsia="Times New Roman" w:hAnsi="Tahoma" w:cs="Tahoma"/>
          <w:color w:val="auto"/>
          <w:sz w:val="20"/>
          <w:szCs w:val="20"/>
          <w:lang w:eastAsia="it-IT"/>
        </w:rPr>
      </w:pPr>
      <w:r w:rsidRPr="00A05EB6">
        <w:rPr>
          <w:rFonts w:ascii="Times New Roman" w:eastAsia="Times New Roman" w:hAnsi="Times New Roman" w:cs="Times New Roman"/>
        </w:rPr>
        <w:object w:dxaOrig="225" w:dyaOrig="225">
          <v:shape id="_x0000_i1051" type="#_x0000_t75" style="width:20.25pt;height:18pt" o:ole="">
            <v:imagedata r:id="rId8" o:title=""/>
          </v:shape>
          <w:control r:id="rId10" w:name="DefaultOcxName71" w:shapeid="_x0000_i1051"/>
        </w:object>
      </w:r>
      <w:r w:rsidR="009A6A4F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trasformazione di contratto di apprendistato/contratto di dura</w:t>
      </w:r>
      <w:r w:rsidR="008C33C2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ta temporanea</w:t>
      </w:r>
    </w:p>
    <w:p w:rsidR="008C33C2" w:rsidRDefault="008C33C2" w:rsidP="008C33C2">
      <w:pPr>
        <w:pStyle w:val="Default"/>
        <w:spacing w:line="360" w:lineRule="auto"/>
        <w:rPr>
          <w:rFonts w:ascii="Tahoma" w:eastAsia="Times New Roman" w:hAnsi="Tahoma" w:cs="Tahoma"/>
          <w:color w:val="auto"/>
          <w:sz w:val="20"/>
          <w:szCs w:val="20"/>
          <w:lang w:eastAsia="it-IT"/>
        </w:rPr>
      </w:pPr>
    </w:p>
    <w:p w:rsidR="008C33C2" w:rsidRDefault="008C33C2" w:rsidP="008C33C2">
      <w:pPr>
        <w:pStyle w:val="Default"/>
        <w:spacing w:line="360" w:lineRule="auto"/>
        <w:rPr>
          <w:rFonts w:ascii="Tahoma" w:eastAsia="Times New Roman" w:hAnsi="Tahoma" w:cs="Tahoma"/>
          <w:color w:val="auto"/>
          <w:sz w:val="20"/>
          <w:szCs w:val="20"/>
          <w:lang w:eastAsia="it-IT"/>
        </w:rPr>
      </w:pPr>
      <w:r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dei seguenti lavoratori/delle seguenti lavoratrici:</w:t>
      </w:r>
    </w:p>
    <w:p w:rsidR="009A6A4F" w:rsidRDefault="009A6A4F" w:rsidP="009A6A4F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05EB6" w:rsidRPr="00A05EB6" w:rsidRDefault="00A05EB6" w:rsidP="00A05EB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A05EB6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bookmarkStart w:id="0" w:name="Controllo1"/>
    <w:bookmarkEnd w:id="0"/>
    <w:p w:rsidR="005678CA" w:rsidRDefault="00EC5C31" w:rsidP="005C4B2C">
      <w:pPr>
        <w:pStyle w:val="Default"/>
        <w:spacing w:line="360" w:lineRule="auto"/>
        <w:rPr>
          <w:sz w:val="22"/>
          <w:szCs w:val="22"/>
        </w:rPr>
      </w:pPr>
      <w:r w:rsidRPr="00A05EB6">
        <w:rPr>
          <w:rFonts w:ascii="Times New Roman" w:eastAsia="Times New Roman" w:hAnsi="Times New Roman" w:cs="Times New Roman"/>
        </w:rPr>
        <w:object w:dxaOrig="225" w:dyaOrig="225">
          <v:shape id="_x0000_i1054" type="#_x0000_t75" style="width:20.25pt;height:18pt" o:ole="">
            <v:imagedata r:id="rId8" o:title=""/>
          </v:shape>
          <w:control r:id="rId11" w:name="DefaultOcxName" w:shapeid="_x0000_i1054"/>
        </w:object>
      </w:r>
      <w:r w:rsidR="00A05EB6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N</w:t>
      </w:r>
      <w:r w:rsidR="00A05EB6" w:rsidRPr="00A05EB6">
        <w:rPr>
          <w:rFonts w:ascii="Tahoma" w:eastAsia="Times New Roman" w:hAnsi="Tahoma" w:cs="Tahoma"/>
          <w:sz w:val="20"/>
          <w:szCs w:val="20"/>
          <w:lang w:eastAsia="it-IT"/>
        </w:rPr>
        <w:t xml:space="preserve">. </w:t>
      </w:r>
      <w:r w:rsidR="00A05EB6"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A05EB6"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A05EB6"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A05EB6"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A05EB6"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A05EB6" w:rsidRPr="00A05EB6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="005678CA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giovani tra i 18 ed i 35 anni</w:t>
      </w:r>
      <w:r w:rsidR="009A6A4F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;</w:t>
      </w:r>
    </w:p>
    <w:bookmarkStart w:id="1" w:name="Controllo2"/>
    <w:bookmarkEnd w:id="1"/>
    <w:p w:rsidR="005678CA" w:rsidRPr="005C4B2C" w:rsidRDefault="00EC5C31" w:rsidP="005C4B2C">
      <w:pPr>
        <w:pStyle w:val="Default"/>
        <w:spacing w:after="29"/>
        <w:ind w:left="426" w:hanging="426"/>
        <w:jc w:val="both"/>
        <w:rPr>
          <w:rFonts w:ascii="Tahoma" w:eastAsia="Times New Roman" w:hAnsi="Tahoma" w:cs="Tahoma"/>
          <w:color w:val="auto"/>
          <w:sz w:val="20"/>
          <w:szCs w:val="20"/>
          <w:lang w:eastAsia="it-IT"/>
        </w:rPr>
      </w:pPr>
      <w:r w:rsidRPr="005C4B2C">
        <w:rPr>
          <w:rFonts w:ascii="Tahoma" w:eastAsia="Times New Roman" w:hAnsi="Tahoma" w:cs="Tahoma"/>
          <w:sz w:val="20"/>
          <w:szCs w:val="20"/>
        </w:rPr>
        <w:object w:dxaOrig="225" w:dyaOrig="225">
          <v:shape id="_x0000_i1057" type="#_x0000_t75" style="width:20.25pt;height:18pt" o:ole="">
            <v:imagedata r:id="rId8" o:title=""/>
          </v:shape>
          <w:control r:id="rId12" w:name="DefaultOcxName1" w:shapeid="_x0000_i1057"/>
        </w:object>
      </w:r>
      <w:r w:rsidR="009A6A4F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N.</w:t>
      </w:r>
      <w:r w:rsidR="009A6A4F"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9A6A4F"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9A6A4F"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9A6A4F"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9A6A4F"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9A6A4F" w:rsidRPr="00A05EB6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="005678CA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lavoratori che si trovano in Cassa Integrazione Guadagni Straordinaria a “zero ore”, lavoratori che si trovano in CIG in deroga, lavoratori direttamente provenienti da aziende in liquidazione o sottoposte a procedure concorsu</w:t>
      </w:r>
      <w:r w:rsidR="009A6A4F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ali o da stabilimenti dismessi;</w:t>
      </w:r>
    </w:p>
    <w:bookmarkStart w:id="2" w:name="Controllo3"/>
    <w:bookmarkEnd w:id="2"/>
    <w:p w:rsidR="005678CA" w:rsidRPr="005C4B2C" w:rsidRDefault="00EC5C31" w:rsidP="005C4B2C">
      <w:pPr>
        <w:pStyle w:val="Default"/>
        <w:spacing w:after="29"/>
        <w:ind w:left="426" w:hanging="426"/>
        <w:jc w:val="both"/>
        <w:rPr>
          <w:rFonts w:ascii="Tahoma" w:eastAsia="Times New Roman" w:hAnsi="Tahoma" w:cs="Tahoma"/>
          <w:color w:val="auto"/>
          <w:sz w:val="20"/>
          <w:szCs w:val="20"/>
          <w:lang w:eastAsia="it-IT"/>
        </w:rPr>
      </w:pPr>
      <w:r w:rsidRPr="005C4B2C">
        <w:rPr>
          <w:rFonts w:ascii="Tahoma" w:eastAsia="Times New Roman" w:hAnsi="Tahoma" w:cs="Tahoma"/>
          <w:sz w:val="20"/>
          <w:szCs w:val="20"/>
        </w:rPr>
        <w:object w:dxaOrig="225" w:dyaOrig="225">
          <v:shape id="_x0000_i1060" type="#_x0000_t75" style="width:20.25pt;height:18pt" o:ole="">
            <v:imagedata r:id="rId8" o:title=""/>
          </v:shape>
          <w:control r:id="rId13" w:name="DefaultOcxName2" w:shapeid="_x0000_i1060"/>
        </w:object>
      </w:r>
      <w:r w:rsidR="00A05EB6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 xml:space="preserve">N. </w:t>
      </w:r>
      <w:r w:rsidR="00A05EB6" w:rsidRPr="005C4B2C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A05EB6" w:rsidRPr="005C4B2C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A05EB6" w:rsidRPr="005C4B2C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A05EB6" w:rsidRPr="005C4B2C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A05EB6" w:rsidRPr="005C4B2C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A05EB6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 xml:space="preserve"> </w:t>
      </w:r>
      <w:r w:rsidR="005678CA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persone che si trovano in stato di disoccupazione e regolarmente iscritti al Centro per l’Impie</w:t>
      </w:r>
      <w:r w:rsidR="009A6A4F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go territorialmente competente;</w:t>
      </w:r>
    </w:p>
    <w:bookmarkStart w:id="3" w:name="Controllo4"/>
    <w:bookmarkEnd w:id="3"/>
    <w:p w:rsidR="005678CA" w:rsidRPr="005C4B2C" w:rsidRDefault="00EC5C31" w:rsidP="009A6A4F">
      <w:pPr>
        <w:pStyle w:val="Default"/>
        <w:spacing w:after="29"/>
        <w:jc w:val="both"/>
        <w:rPr>
          <w:rFonts w:ascii="Tahoma" w:eastAsia="Times New Roman" w:hAnsi="Tahoma" w:cs="Tahoma"/>
          <w:color w:val="auto"/>
          <w:sz w:val="20"/>
          <w:szCs w:val="20"/>
          <w:lang w:eastAsia="it-IT"/>
        </w:rPr>
      </w:pPr>
      <w:r w:rsidRPr="005C4B2C">
        <w:rPr>
          <w:rFonts w:ascii="Tahoma" w:eastAsia="Times New Roman" w:hAnsi="Tahoma" w:cs="Tahoma"/>
          <w:sz w:val="20"/>
          <w:szCs w:val="20"/>
        </w:rPr>
        <w:object w:dxaOrig="225" w:dyaOrig="225">
          <v:shape id="_x0000_i1063" type="#_x0000_t75" style="width:20.25pt;height:18pt" o:ole="">
            <v:imagedata r:id="rId8" o:title=""/>
          </v:shape>
          <w:control r:id="rId14" w:name="DefaultOcxName3" w:shapeid="_x0000_i1063"/>
        </w:object>
      </w:r>
      <w:r w:rsidR="00A05EB6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 xml:space="preserve">N. </w:t>
      </w:r>
      <w:r w:rsidR="00A05EB6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A05EB6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A05EB6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A05EB6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A05EB6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A05EB6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 xml:space="preserve"> </w:t>
      </w:r>
      <w:r w:rsidR="005678CA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emigrati piemontesi di cui alla l.r. 1/1987 e sue successive modificazioni</w:t>
      </w:r>
      <w:r w:rsidR="009A6A4F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;</w:t>
      </w:r>
    </w:p>
    <w:bookmarkStart w:id="4" w:name="Controllo5"/>
    <w:bookmarkEnd w:id="4"/>
    <w:p w:rsidR="005678CA" w:rsidRPr="005C4B2C" w:rsidRDefault="00EC5C31" w:rsidP="009A6A4F">
      <w:pPr>
        <w:pStyle w:val="Default"/>
        <w:spacing w:after="29"/>
        <w:ind w:left="426" w:hanging="426"/>
        <w:jc w:val="both"/>
        <w:rPr>
          <w:rFonts w:ascii="Tahoma" w:eastAsia="Times New Roman" w:hAnsi="Tahoma" w:cs="Tahoma"/>
          <w:color w:val="auto"/>
          <w:sz w:val="20"/>
          <w:szCs w:val="20"/>
          <w:lang w:eastAsia="it-IT"/>
        </w:rPr>
      </w:pPr>
      <w:r w:rsidRPr="005C4B2C">
        <w:rPr>
          <w:rFonts w:ascii="Tahoma" w:eastAsia="Times New Roman" w:hAnsi="Tahoma" w:cs="Tahoma"/>
          <w:sz w:val="20"/>
          <w:szCs w:val="20"/>
        </w:rPr>
        <w:object w:dxaOrig="225" w:dyaOrig="225">
          <v:shape id="_x0000_i1066" type="#_x0000_t75" style="width:20.25pt;height:18pt" o:ole="">
            <v:imagedata r:id="rId8" o:title=""/>
          </v:shape>
          <w:control r:id="rId15" w:name="DefaultOcxName4" w:shapeid="_x0000_i1066"/>
        </w:object>
      </w:r>
      <w:r w:rsidR="00A05EB6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 xml:space="preserve">N. </w:t>
      </w:r>
      <w:r w:rsidR="00A05EB6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A05EB6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A05EB6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A05EB6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A05EB6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A05EB6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 xml:space="preserve"> </w:t>
      </w:r>
      <w:r w:rsidR="005678CA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lavoratori posti in mobilità ai sensi della vigente normativa, lavoratori con contratti di somministrazione, lavo</w:t>
      </w:r>
      <w:r w:rsidR="009A6A4F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ratori con contratto a progetto;</w:t>
      </w:r>
      <w:r w:rsidR="005678CA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 xml:space="preserve"> </w:t>
      </w:r>
    </w:p>
    <w:bookmarkStart w:id="5" w:name="Controllo6"/>
    <w:bookmarkEnd w:id="5"/>
    <w:p w:rsidR="005C4B2C" w:rsidRPr="005C4B2C" w:rsidRDefault="00EC5C31" w:rsidP="005C4B2C">
      <w:pPr>
        <w:pStyle w:val="Default"/>
        <w:spacing w:after="29"/>
        <w:rPr>
          <w:rFonts w:ascii="Tahoma" w:eastAsia="Times New Roman" w:hAnsi="Tahoma" w:cs="Tahoma"/>
          <w:color w:val="auto"/>
          <w:sz w:val="20"/>
          <w:szCs w:val="20"/>
          <w:lang w:eastAsia="it-IT"/>
        </w:rPr>
      </w:pPr>
      <w:r w:rsidRPr="005C4B2C">
        <w:rPr>
          <w:rFonts w:ascii="Tahoma" w:eastAsia="Times New Roman" w:hAnsi="Tahoma" w:cs="Tahoma"/>
          <w:sz w:val="20"/>
          <w:szCs w:val="20"/>
        </w:rPr>
        <w:object w:dxaOrig="225" w:dyaOrig="225">
          <v:shape id="_x0000_i1069" type="#_x0000_t75" style="width:20.25pt;height:18pt" o:ole="">
            <v:imagedata r:id="rId8" o:title=""/>
          </v:shape>
          <w:control r:id="rId16" w:name="DefaultOcxName5" w:shapeid="_x0000_i1069"/>
        </w:object>
      </w:r>
      <w:r w:rsidR="00A05EB6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N</w:t>
      </w:r>
      <w:r w:rsidR="009A6A4F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 xml:space="preserve">. </w:t>
      </w:r>
      <w:r w:rsidR="009A6A4F"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9A6A4F"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9A6A4F"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9A6A4F"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9A6A4F"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9A6A4F" w:rsidRPr="00A05EB6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="009A6A4F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donne;</w:t>
      </w:r>
    </w:p>
    <w:bookmarkStart w:id="6" w:name="Controllo7"/>
    <w:bookmarkEnd w:id="6"/>
    <w:p w:rsidR="005C4B2C" w:rsidRPr="005C4B2C" w:rsidRDefault="00EC5C31" w:rsidP="009A6A4F">
      <w:pPr>
        <w:pStyle w:val="Default"/>
        <w:spacing w:after="29"/>
        <w:ind w:left="426" w:hanging="426"/>
        <w:jc w:val="both"/>
        <w:rPr>
          <w:rFonts w:ascii="Tahoma" w:eastAsia="Times New Roman" w:hAnsi="Tahoma" w:cs="Tahoma"/>
          <w:color w:val="auto"/>
          <w:sz w:val="20"/>
          <w:szCs w:val="20"/>
          <w:lang w:eastAsia="it-IT"/>
        </w:rPr>
      </w:pPr>
      <w:r w:rsidRPr="005C4B2C">
        <w:rPr>
          <w:rFonts w:ascii="Tahoma" w:eastAsia="Times New Roman" w:hAnsi="Tahoma" w:cs="Tahoma"/>
          <w:sz w:val="20"/>
          <w:szCs w:val="20"/>
        </w:rPr>
        <w:lastRenderedPageBreak/>
        <w:object w:dxaOrig="225" w:dyaOrig="225">
          <v:shape id="_x0000_i1072" type="#_x0000_t75" style="width:20.25pt;height:18pt" o:ole="">
            <v:imagedata r:id="rId8" o:title=""/>
          </v:shape>
          <w:control r:id="rId17" w:name="DefaultOcxName6" w:shapeid="_x0000_i1072"/>
        </w:object>
      </w:r>
      <w:r w:rsidR="00A05EB6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 xml:space="preserve">N. </w:t>
      </w:r>
      <w:r w:rsidR="009A6A4F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9A6A4F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9A6A4F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9A6A4F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9A6A4F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5C4B2C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 xml:space="preserve"> persone inserite in un programma di protezione sociale, la cui condizione sia documentata da una lettera di un ente inserito nella seconda sezione del registro nazionale degli enti e delle associazioni che svolgono att</w:t>
      </w:r>
      <w:r w:rsidR="009A6A4F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>ività a favore degli immigrati;</w:t>
      </w:r>
    </w:p>
    <w:p w:rsidR="005C4B2C" w:rsidRPr="005C4B2C" w:rsidRDefault="00EC5C31" w:rsidP="009A6A4F">
      <w:pPr>
        <w:pStyle w:val="Default"/>
        <w:spacing w:after="29"/>
        <w:ind w:left="426" w:hanging="426"/>
        <w:jc w:val="both"/>
        <w:rPr>
          <w:rFonts w:ascii="Tahoma" w:eastAsia="Times New Roman" w:hAnsi="Tahoma" w:cs="Tahoma"/>
          <w:color w:val="auto"/>
          <w:sz w:val="20"/>
          <w:szCs w:val="20"/>
          <w:lang w:eastAsia="it-IT"/>
        </w:rPr>
      </w:pPr>
      <w:r w:rsidRPr="005C4B2C">
        <w:rPr>
          <w:rFonts w:ascii="Tahoma" w:eastAsia="Times New Roman" w:hAnsi="Tahoma" w:cs="Tahoma"/>
          <w:sz w:val="20"/>
          <w:szCs w:val="20"/>
        </w:rPr>
        <w:object w:dxaOrig="225" w:dyaOrig="225">
          <v:shape id="_x0000_i1075" type="#_x0000_t75" style="width:20.25pt;height:18pt" o:ole="">
            <v:imagedata r:id="rId8" o:title=""/>
          </v:shape>
          <w:control r:id="rId18" w:name="DefaultOcxName61" w:shapeid="_x0000_i1075"/>
        </w:object>
      </w:r>
      <w:r w:rsidR="005C4B2C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 xml:space="preserve">N. </w:t>
      </w:r>
      <w:r w:rsidR="005C4B2C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5C4B2C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5C4B2C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5C4B2C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5C4B2C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5C4B2C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 xml:space="preserve"> persone accolte dai centri antiviolenza di cui agli artt. 3 e 4 della legge regionale del 29 maggio 2009, n. 16 “Istituzione di Centri Antiviolenza con case rifugio”, </w:t>
      </w:r>
    </w:p>
    <w:p w:rsidR="005C4B2C" w:rsidRPr="005C4B2C" w:rsidRDefault="00EC5C31" w:rsidP="005C4B2C">
      <w:pPr>
        <w:pStyle w:val="Default"/>
        <w:rPr>
          <w:rFonts w:ascii="Tahoma" w:eastAsia="Times New Roman" w:hAnsi="Tahoma" w:cs="Tahoma"/>
          <w:color w:val="auto"/>
          <w:sz w:val="20"/>
          <w:szCs w:val="20"/>
          <w:lang w:eastAsia="it-IT"/>
        </w:rPr>
      </w:pPr>
      <w:r w:rsidRPr="005C4B2C">
        <w:rPr>
          <w:rFonts w:ascii="Tahoma" w:eastAsia="Times New Roman" w:hAnsi="Tahoma" w:cs="Tahoma"/>
          <w:sz w:val="20"/>
          <w:szCs w:val="20"/>
        </w:rPr>
        <w:object w:dxaOrig="225" w:dyaOrig="225">
          <v:shape id="_x0000_i1078" type="#_x0000_t75" style="width:20.25pt;height:18pt" o:ole="">
            <v:imagedata r:id="rId8" o:title=""/>
          </v:shape>
          <w:control r:id="rId19" w:name="DefaultOcxName611" w:shapeid="_x0000_i1078"/>
        </w:object>
      </w:r>
      <w:r w:rsidR="005C4B2C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 xml:space="preserve">N. </w:t>
      </w:r>
      <w:r w:rsidR="005C4B2C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5C4B2C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5C4B2C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5C4B2C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5C4B2C" w:rsidRPr="009A6A4F">
        <w:rPr>
          <w:rFonts w:ascii="Tahoma" w:eastAsia="Times New Roman" w:hAnsi="Tahoma" w:cs="Tahoma"/>
          <w:color w:val="auto"/>
          <w:sz w:val="20"/>
          <w:szCs w:val="20"/>
          <w:u w:val="single"/>
          <w:lang w:eastAsia="it-IT"/>
        </w:rPr>
        <w:t> </w:t>
      </w:r>
      <w:r w:rsidR="005C4B2C" w:rsidRPr="005C4B2C">
        <w:rPr>
          <w:rFonts w:ascii="Tahoma" w:eastAsia="Times New Roman" w:hAnsi="Tahoma" w:cs="Tahoma"/>
          <w:color w:val="auto"/>
          <w:sz w:val="20"/>
          <w:szCs w:val="20"/>
          <w:lang w:eastAsia="it-IT"/>
        </w:rPr>
        <w:t xml:space="preserve"> persone con status di rifugiato o di protezione sussidiaria. </w:t>
      </w:r>
    </w:p>
    <w:p w:rsidR="005C4B2C" w:rsidRPr="005C4B2C" w:rsidRDefault="005C4B2C" w:rsidP="005C4B2C">
      <w:pPr>
        <w:pStyle w:val="Default"/>
        <w:spacing w:after="29"/>
        <w:rPr>
          <w:rFonts w:ascii="Tahoma" w:eastAsia="Times New Roman" w:hAnsi="Tahoma" w:cs="Tahoma"/>
          <w:color w:val="auto"/>
          <w:sz w:val="20"/>
          <w:szCs w:val="20"/>
          <w:lang w:eastAsia="it-IT"/>
        </w:rPr>
      </w:pPr>
    </w:p>
    <w:p w:rsidR="008C33C2" w:rsidRPr="008C33C2" w:rsidRDefault="008C33C2" w:rsidP="008C33C2">
      <w:pPr>
        <w:pStyle w:val="Paragrafoelenco"/>
        <w:numPr>
          <w:ilvl w:val="1"/>
          <w:numId w:val="2"/>
        </w:numPr>
        <w:spacing w:before="100" w:beforeAutospacing="1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ahoma" w:eastAsia="Times New Roman" w:hAnsi="Tahoma" w:cs="Tahoma"/>
          <w:sz w:val="20"/>
          <w:szCs w:val="20"/>
          <w:lang w:eastAsia="it-IT"/>
        </w:rPr>
        <w:t>che g</w:t>
      </w:r>
      <w:r w:rsidR="00A05EB6" w:rsidRPr="00A05EB6">
        <w:rPr>
          <w:rFonts w:ascii="Tahoma" w:eastAsia="Times New Roman" w:hAnsi="Tahoma" w:cs="Tahoma"/>
          <w:sz w:val="20"/>
          <w:szCs w:val="20"/>
          <w:lang w:eastAsia="it-IT"/>
        </w:rPr>
        <w:t>li addetti sopra menzionati sono in forza alla cooperativa/consorzio alla data della presente dichiarazione</w:t>
      </w:r>
      <w:r>
        <w:rPr>
          <w:rFonts w:ascii="Tahoma" w:eastAsia="Times New Roman" w:hAnsi="Tahoma" w:cs="Tahoma"/>
          <w:sz w:val="20"/>
          <w:szCs w:val="20"/>
          <w:lang w:eastAsia="it-IT"/>
        </w:rPr>
        <w:t>.</w:t>
      </w:r>
    </w:p>
    <w:p w:rsidR="00A05EB6" w:rsidRPr="00A05EB6" w:rsidRDefault="00A05EB6" w:rsidP="00A05EB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05EB6" w:rsidRPr="00A05EB6" w:rsidRDefault="00A05EB6" w:rsidP="00A05EB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05EB6">
        <w:rPr>
          <w:rFonts w:ascii="Tahoma" w:eastAsia="Times New Roman" w:hAnsi="Tahoma" w:cs="Tahoma"/>
          <w:sz w:val="20"/>
          <w:szCs w:val="20"/>
          <w:lang w:eastAsia="it-IT"/>
        </w:rPr>
        <w:t xml:space="preserve">Data </w:t>
      </w:r>
      <w:r w:rsidR="008C33C2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A05EB6">
        <w:rPr>
          <w:rFonts w:ascii="Tahoma" w:eastAsia="Times New Roman" w:hAnsi="Tahoma" w:cs="Tahoma"/>
          <w:sz w:val="20"/>
          <w:szCs w:val="20"/>
          <w:lang w:eastAsia="it-IT"/>
        </w:rPr>
        <w:t>Timbro e firma leggibile del legale rappresentante</w:t>
      </w:r>
    </w:p>
    <w:p w:rsidR="00A05EB6" w:rsidRPr="008C33C2" w:rsidRDefault="00A05EB6" w:rsidP="00A05EB6">
      <w:pPr>
        <w:spacing w:before="100" w:beforeAutospacing="1" w:after="0" w:line="301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A05EB6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 </w:t>
      </w:r>
      <w:r w:rsidRPr="00A05EB6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 </w:t>
      </w:r>
      <w:r w:rsidRPr="00A05EB6">
        <w:rPr>
          <w:rFonts w:ascii="Tahoma" w:eastAsia="Times New Roman" w:hAnsi="Tahoma" w:cs="Tahoma"/>
          <w:sz w:val="20"/>
          <w:szCs w:val="20"/>
          <w:lang w:eastAsia="it-IT"/>
        </w:rPr>
        <w:t>/</w:t>
      </w:r>
      <w:r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Pr="00A05EB6">
        <w:rPr>
          <w:rFonts w:ascii="Tahoma" w:eastAsia="Times New Roman" w:hAnsi="Tahoma" w:cs="Tahoma"/>
          <w:sz w:val="20"/>
          <w:szCs w:val="20"/>
          <w:lang w:eastAsia="it-IT"/>
        </w:rPr>
        <w:t>/</w:t>
      </w:r>
      <w:r w:rsidR="008C33C2">
        <w:rPr>
          <w:rFonts w:ascii="Tahoma" w:eastAsia="Times New Roman" w:hAnsi="Tahoma" w:cs="Tahoma"/>
          <w:sz w:val="20"/>
          <w:szCs w:val="20"/>
          <w:u w:val="single"/>
          <w:lang w:eastAsia="it-IT"/>
        </w:rPr>
        <w:t>___</w:t>
      </w:r>
      <w:r w:rsidRPr="00A05EB6">
        <w:rPr>
          <w:rFonts w:ascii="Tahoma" w:eastAsia="Times New Roman" w:hAnsi="Tahoma" w:cs="Tahoma"/>
          <w:sz w:val="20"/>
          <w:szCs w:val="20"/>
          <w:u w:val="single"/>
          <w:lang w:eastAsia="it-IT"/>
        </w:rPr>
        <w:t> </w:t>
      </w:r>
      <w:r w:rsidR="008C33C2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="008C33C2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  <w:r w:rsidR="008C33C2">
        <w:rPr>
          <w:rFonts w:ascii="Tahoma" w:eastAsia="Times New Roman" w:hAnsi="Tahoma" w:cs="Tahoma"/>
          <w:sz w:val="20"/>
          <w:szCs w:val="20"/>
          <w:u w:val="single"/>
          <w:lang w:eastAsia="it-IT"/>
        </w:rPr>
        <w:tab/>
      </w:r>
    </w:p>
    <w:p w:rsidR="00A05EB6" w:rsidRPr="00A05EB6" w:rsidRDefault="00A05EB6" w:rsidP="00A05EB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05EB6" w:rsidRPr="00A05EB6" w:rsidRDefault="00A05EB6" w:rsidP="00A05EB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05EB6" w:rsidRPr="008C33C2" w:rsidRDefault="00A05EB6" w:rsidP="00A05EB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C33C2">
        <w:rPr>
          <w:rFonts w:ascii="Tahoma" w:eastAsia="Times New Roman" w:hAnsi="Tahoma" w:cs="Tahoma"/>
          <w:b/>
          <w:i/>
          <w:iCs/>
          <w:sz w:val="18"/>
          <w:szCs w:val="18"/>
          <w:lang w:eastAsia="it-IT"/>
        </w:rPr>
        <w:t>Allegare fotocopia di un documento di identità del dichiarante</w:t>
      </w:r>
      <w:r w:rsidR="0027513A">
        <w:rPr>
          <w:rFonts w:ascii="Tahoma" w:eastAsia="Times New Roman" w:hAnsi="Tahoma" w:cs="Tahoma"/>
          <w:b/>
          <w:i/>
          <w:iCs/>
          <w:sz w:val="18"/>
          <w:szCs w:val="18"/>
          <w:lang w:eastAsia="it-IT"/>
        </w:rPr>
        <w:t xml:space="preserve"> in corso di validità</w:t>
      </w:r>
    </w:p>
    <w:p w:rsidR="00A05EB6" w:rsidRPr="00A05EB6" w:rsidRDefault="00A05EB6" w:rsidP="00A05EB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11663" w:rsidRDefault="00E11663"/>
    <w:sectPr w:rsidR="00E11663" w:rsidSect="00E1166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AA9" w:rsidRDefault="00F95AA9" w:rsidP="00F95AA9">
      <w:pPr>
        <w:spacing w:after="0" w:line="240" w:lineRule="auto"/>
      </w:pPr>
      <w:r>
        <w:separator/>
      </w:r>
    </w:p>
  </w:endnote>
  <w:endnote w:type="continuationSeparator" w:id="0">
    <w:p w:rsidR="00F95AA9" w:rsidRDefault="00F95AA9" w:rsidP="00F95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A9" w:rsidRDefault="00F95AA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A9" w:rsidRPr="00F95AA9" w:rsidRDefault="00F95AA9">
    <w:pPr>
      <w:pStyle w:val="Pidipagina"/>
      <w:pBdr>
        <w:top w:val="thinThickSmallGap" w:sz="24" w:space="1" w:color="622423" w:themeColor="accent2" w:themeShade="7F"/>
      </w:pBdr>
      <w:rPr>
        <w:rFonts w:asciiTheme="majorHAnsi" w:hAnsiTheme="majorHAnsi"/>
        <w:sz w:val="16"/>
        <w:szCs w:val="16"/>
      </w:rPr>
    </w:pPr>
    <w:r w:rsidRPr="00F95AA9">
      <w:rPr>
        <w:rFonts w:asciiTheme="majorHAnsi" w:hAnsiTheme="majorHAnsi"/>
        <w:sz w:val="16"/>
        <w:szCs w:val="16"/>
      </w:rPr>
      <w:t>Dichiarazione per incremento occupazionale - 2012</w:t>
    </w:r>
    <w:r w:rsidRPr="00F95AA9">
      <w:rPr>
        <w:rFonts w:asciiTheme="majorHAnsi" w:hAnsiTheme="majorHAnsi"/>
        <w:sz w:val="16"/>
        <w:szCs w:val="16"/>
      </w:rPr>
      <w:ptab w:relativeTo="margin" w:alignment="right" w:leader="none"/>
    </w:r>
    <w:r w:rsidRPr="00F95AA9">
      <w:rPr>
        <w:rFonts w:asciiTheme="majorHAnsi" w:hAnsiTheme="majorHAnsi"/>
        <w:sz w:val="16"/>
        <w:szCs w:val="16"/>
      </w:rPr>
      <w:t xml:space="preserve">Pagina </w:t>
    </w:r>
    <w:r w:rsidR="00EC5C31" w:rsidRPr="00F95AA9">
      <w:rPr>
        <w:sz w:val="16"/>
        <w:szCs w:val="16"/>
      </w:rPr>
      <w:fldChar w:fldCharType="begin"/>
    </w:r>
    <w:r w:rsidRPr="00F95AA9">
      <w:rPr>
        <w:sz w:val="16"/>
        <w:szCs w:val="16"/>
      </w:rPr>
      <w:instrText xml:space="preserve"> PAGE   \* MERGEFORMAT </w:instrText>
    </w:r>
    <w:r w:rsidR="00EC5C31" w:rsidRPr="00F95AA9">
      <w:rPr>
        <w:sz w:val="16"/>
        <w:szCs w:val="16"/>
      </w:rPr>
      <w:fldChar w:fldCharType="separate"/>
    </w:r>
    <w:r w:rsidR="009E54B5" w:rsidRPr="009E54B5">
      <w:rPr>
        <w:rFonts w:asciiTheme="majorHAnsi" w:hAnsiTheme="majorHAnsi"/>
        <w:noProof/>
        <w:sz w:val="16"/>
        <w:szCs w:val="16"/>
      </w:rPr>
      <w:t>2</w:t>
    </w:r>
    <w:r w:rsidR="00EC5C31" w:rsidRPr="00F95AA9">
      <w:rPr>
        <w:sz w:val="16"/>
        <w:szCs w:val="16"/>
      </w:rPr>
      <w:fldChar w:fldCharType="end"/>
    </w:r>
  </w:p>
  <w:p w:rsidR="00F95AA9" w:rsidRDefault="00F95AA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A9" w:rsidRDefault="00F95AA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AA9" w:rsidRDefault="00F95AA9" w:rsidP="00F95AA9">
      <w:pPr>
        <w:spacing w:after="0" w:line="240" w:lineRule="auto"/>
      </w:pPr>
      <w:r>
        <w:separator/>
      </w:r>
    </w:p>
  </w:footnote>
  <w:footnote w:type="continuationSeparator" w:id="0">
    <w:p w:rsidR="00F95AA9" w:rsidRDefault="00F95AA9" w:rsidP="00F95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A9" w:rsidRDefault="00F95AA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A9" w:rsidRDefault="00F95AA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AA9" w:rsidRDefault="00F95AA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645F9"/>
    <w:multiLevelType w:val="multilevel"/>
    <w:tmpl w:val="086C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ahoma" w:hAnsi="Tahoma" w:cs="Tahoma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E02411"/>
    <w:multiLevelType w:val="multilevel"/>
    <w:tmpl w:val="DBD8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933EBD"/>
    <w:multiLevelType w:val="multilevel"/>
    <w:tmpl w:val="4ABA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5EB6"/>
    <w:rsid w:val="001B7C48"/>
    <w:rsid w:val="0027513A"/>
    <w:rsid w:val="00293E39"/>
    <w:rsid w:val="004B3107"/>
    <w:rsid w:val="005678CA"/>
    <w:rsid w:val="005A1FF9"/>
    <w:rsid w:val="005C4B2C"/>
    <w:rsid w:val="008C33C2"/>
    <w:rsid w:val="009A6A4F"/>
    <w:rsid w:val="009E54B5"/>
    <w:rsid w:val="00A05EB6"/>
    <w:rsid w:val="00E11663"/>
    <w:rsid w:val="00EC5C31"/>
    <w:rsid w:val="00F95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16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05EB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A05E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A05EB6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A05E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A05EB6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Default">
    <w:name w:val="Default"/>
    <w:rsid w:val="005678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A6A4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95AA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95AA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95AA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95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95AA9"/>
  </w:style>
  <w:style w:type="paragraph" w:styleId="Pidipagina">
    <w:name w:val="footer"/>
    <w:basedOn w:val="Normale"/>
    <w:link w:val="PidipaginaCarattere"/>
    <w:uiPriority w:val="99"/>
    <w:unhideWhenUsed/>
    <w:rsid w:val="00F95A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5A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5A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footer" Target="footer2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1F76B-E2FE-4D1D-BD2E-DAF81F1C8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ebianchi</dc:creator>
  <cp:lastModifiedBy>ebianchi</cp:lastModifiedBy>
  <cp:revision>2</cp:revision>
  <dcterms:created xsi:type="dcterms:W3CDTF">2015-05-25T15:30:00Z</dcterms:created>
  <dcterms:modified xsi:type="dcterms:W3CDTF">2015-05-25T15:30:00Z</dcterms:modified>
</cp:coreProperties>
</file>