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DB" w:rsidRPr="00933BDB" w:rsidRDefault="00DC5309" w:rsidP="0019484C">
      <w:pPr>
        <w:jc w:val="center"/>
        <w:rPr>
          <w:b/>
        </w:rPr>
      </w:pPr>
      <w:r>
        <w:rPr>
          <w:b/>
        </w:rPr>
        <w:t>ALLEGATO</w:t>
      </w:r>
      <w:r w:rsidR="009E5D02">
        <w:rPr>
          <w:b/>
        </w:rPr>
        <w:t xml:space="preserve"> alla Convenzione Quadro per la gestione di finanziamenti agevolati con i fondi di rotazione</w:t>
      </w:r>
      <w:r w:rsidR="0019484C">
        <w:rPr>
          <w:b/>
        </w:rPr>
        <w:t xml:space="preserve"> – Schema delibera b</w:t>
      </w:r>
      <w:r w:rsidR="009E5D02">
        <w:rPr>
          <w:b/>
        </w:rPr>
        <w:t>ancaria</w:t>
      </w:r>
    </w:p>
    <w:p w:rsidR="00933BDB" w:rsidRDefault="00933BDB" w:rsidP="006C4188"/>
    <w:p w:rsidR="00282D36" w:rsidRDefault="00282D36" w:rsidP="006C4188"/>
    <w:p w:rsidR="006C4188" w:rsidRDefault="00DC5309" w:rsidP="009E5D02">
      <w:pPr>
        <w:spacing w:after="0" w:line="280" w:lineRule="exact"/>
      </w:pPr>
      <w:r>
        <w:t>BANCA/</w:t>
      </w:r>
      <w:r w:rsidR="006C4188">
        <w:t>FILIALE</w:t>
      </w:r>
      <w:r>
        <w:t xml:space="preserve"> </w:t>
      </w:r>
      <w:r w:rsidR="007912D9" w:rsidRPr="00045DF5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0"/>
      <w:r>
        <w:t xml:space="preserve">                     </w:t>
      </w:r>
      <w:r w:rsidR="006C4188">
        <w:t>Data</w:t>
      </w:r>
      <w:r>
        <w:t xml:space="preserve"> </w:t>
      </w:r>
      <w:r w:rsidR="007912D9" w:rsidRPr="00045DF5"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1"/>
    </w:p>
    <w:p w:rsidR="006C4188" w:rsidRDefault="006C4188" w:rsidP="009E5D02">
      <w:pPr>
        <w:spacing w:after="0" w:line="280" w:lineRule="exact"/>
      </w:pP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</w:t>
      </w:r>
      <w:r w:rsidR="00DC5309">
        <w:tab/>
      </w:r>
      <w:r w:rsidR="00DC5309">
        <w:tab/>
        <w:t xml:space="preserve">Spett. le </w:t>
      </w:r>
      <w:r>
        <w:t>FINPIEMONTE</w:t>
      </w:r>
      <w:r w:rsidR="00DC5309">
        <w:t xml:space="preserve"> S.p.A.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 xml:space="preserve">Galleria San Federico </w:t>
      </w:r>
      <w:r w:rsidR="00DC5309">
        <w:t>54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>10121 Torino</w:t>
      </w:r>
    </w:p>
    <w:p w:rsidR="0081522B" w:rsidRDefault="006C4188" w:rsidP="009E5D02">
      <w:pPr>
        <w:spacing w:after="0" w:line="280" w:lineRule="exact"/>
      </w:pPr>
      <w:r>
        <w:t xml:space="preserve">                                                                                   </w:t>
      </w:r>
    </w:p>
    <w:p w:rsidR="006C4188" w:rsidRDefault="00DC5309" w:rsidP="009E5D02">
      <w:pPr>
        <w:spacing w:after="0" w:line="280" w:lineRule="exact"/>
        <w:ind w:left="3969"/>
      </w:pPr>
      <w:r>
        <w:t xml:space="preserve"> </w:t>
      </w:r>
      <w:r>
        <w:tab/>
      </w:r>
      <w:r>
        <w:tab/>
      </w:r>
      <w:r>
        <w:tab/>
        <w:t>e</w:t>
      </w:r>
      <w:r w:rsidR="0081522B">
        <w:t xml:space="preserve"> p.c. </w:t>
      </w:r>
      <w:r>
        <w:t>S</w:t>
      </w:r>
      <w:r w:rsidR="006C4188">
        <w:t xml:space="preserve">pett.le </w:t>
      </w:r>
      <w:r w:rsidR="007912D9" w:rsidRPr="00045DF5"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2"/>
    </w:p>
    <w:p w:rsidR="009E5D02" w:rsidRDefault="006C4188" w:rsidP="009E5D02">
      <w:pPr>
        <w:spacing w:after="0" w:line="280" w:lineRule="exact"/>
      </w:pPr>
      <w:r>
        <w:t xml:space="preserve">                                                           </w:t>
      </w:r>
    </w:p>
    <w:p w:rsidR="006C4188" w:rsidRDefault="006C4188" w:rsidP="009E5D02">
      <w:pPr>
        <w:spacing w:after="0" w:line="280" w:lineRule="exact"/>
      </w:pPr>
      <w:r>
        <w:t xml:space="preserve">                    </w:t>
      </w:r>
    </w:p>
    <w:p w:rsidR="00282D36" w:rsidRDefault="006C4188" w:rsidP="009E5D02">
      <w:pPr>
        <w:spacing w:after="0" w:line="280" w:lineRule="exact"/>
      </w:pPr>
      <w:r w:rsidRPr="00282D36">
        <w:rPr>
          <w:b/>
        </w:rPr>
        <w:t>Oggetto</w:t>
      </w:r>
      <w:r>
        <w:t xml:space="preserve">: Richiesta di finanziamento ai sensi </w:t>
      </w:r>
      <w:r w:rsidR="00214554">
        <w:t>del</w:t>
      </w:r>
      <w:r w:rsidR="00282D36">
        <w:t>la Misura:</w:t>
      </w:r>
    </w:p>
    <w:p w:rsidR="00FC534D" w:rsidRPr="00FC534D" w:rsidRDefault="007912D9" w:rsidP="009E5D02">
      <w:pPr>
        <w:spacing w:after="0" w:line="280" w:lineRule="exact"/>
      </w:pPr>
      <w:r w:rsidRPr="00045DF5"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045DF5" w:rsidRPr="00045DF5">
        <w:instrText xml:space="preserve"> FORMTEXT </w:instrText>
      </w:r>
      <w:r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Pr="00045DF5">
        <w:fldChar w:fldCharType="end"/>
      </w:r>
      <w:bookmarkEnd w:id="3"/>
      <w:r w:rsidR="00FC534D" w:rsidRPr="00FC534D">
        <w:t xml:space="preserve"> </w:t>
      </w:r>
    </w:p>
    <w:p w:rsidR="006C4188" w:rsidRPr="008C553D" w:rsidRDefault="006C4188" w:rsidP="009E5D02">
      <w:pPr>
        <w:spacing w:after="0" w:line="280" w:lineRule="exact"/>
        <w:rPr>
          <w:b/>
        </w:rPr>
      </w:pPr>
    </w:p>
    <w:p w:rsidR="008A4C29" w:rsidRDefault="00A03307" w:rsidP="009E5D02">
      <w:pPr>
        <w:spacing w:after="0" w:line="280" w:lineRule="exact"/>
      </w:pPr>
      <w:r>
        <w:t>In relazione</w:t>
      </w:r>
      <w:r w:rsidR="006C4188">
        <w:t xml:space="preserve"> alla richiesta di</w:t>
      </w:r>
      <w:r w:rsidR="00282D36">
        <w:t xml:space="preserve"> finanziamento presentata dal </w:t>
      </w:r>
      <w:r w:rsidR="00282D36" w:rsidRPr="00282D36">
        <w:rPr>
          <w:b/>
        </w:rPr>
        <w:t>BENEFICIARIO</w:t>
      </w:r>
      <w:r w:rsidR="00612E7C">
        <w:t xml:space="preserve"> </w:t>
      </w:r>
      <w:r w:rsidR="007912D9" w:rsidRPr="00045DF5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4"/>
      <w:r w:rsidR="006C4188">
        <w:t xml:space="preserve"> in d</w:t>
      </w:r>
      <w:r w:rsidR="00AE451D">
        <w:t>ata</w:t>
      </w:r>
      <w:r w:rsidR="00612E7C">
        <w:t xml:space="preserve"> </w:t>
      </w:r>
      <w:r w:rsidR="007912D9" w:rsidRPr="00045DF5"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5"/>
      <w:r w:rsidR="00282D36">
        <w:t>,</w:t>
      </w:r>
      <w:r w:rsidR="00612E7C">
        <w:t xml:space="preserve"> </w:t>
      </w:r>
      <w:r w:rsidR="00AE451D">
        <w:t>siamo lieti di informarV</w:t>
      </w:r>
      <w:r w:rsidR="009E5D02">
        <w:t>i che i competenti o</w:t>
      </w:r>
      <w:r w:rsidR="006C4188">
        <w:t xml:space="preserve">rgani della Banca, sulla base della documentazione </w:t>
      </w:r>
      <w:r w:rsidR="009E5D02">
        <w:t>ricevuta e a nostra disposizione</w:t>
      </w:r>
      <w:r>
        <w:t>, con riferimento</w:t>
      </w:r>
      <w:r w:rsidR="006C61E9">
        <w:t xml:space="preserve"> al </w:t>
      </w:r>
      <w:r w:rsidR="006C61E9" w:rsidRPr="006C61E9">
        <w:rPr>
          <w:i/>
        </w:rPr>
        <w:t>progetto</w:t>
      </w:r>
      <w:r w:rsidR="00BA2D11">
        <w:t xml:space="preserve"> </w:t>
      </w:r>
      <w:r>
        <w:t xml:space="preserve">di complessivi euro </w:t>
      </w:r>
      <w:r w:rsidR="007912D9" w:rsidRPr="00045DF5"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6"/>
      <w:r w:rsidR="00BA2D11">
        <w:t xml:space="preserve">, </w:t>
      </w:r>
      <w:r>
        <w:t>hanno deliberato un finanziamento pari a euro</w:t>
      </w:r>
      <w:r w:rsidR="00BA2D11">
        <w:t xml:space="preserve"> </w:t>
      </w:r>
      <w:r w:rsidR="007912D9" w:rsidRPr="00045DF5"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045DF5" w:rsidRPr="00045DF5">
        <w:instrText xml:space="preserve"> FORMTEXT </w:instrText>
      </w:r>
      <w:r w:rsidR="007912D9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7912D9" w:rsidRPr="00045DF5">
        <w:fldChar w:fldCharType="end"/>
      </w:r>
      <w:bookmarkEnd w:id="7"/>
      <w:r>
        <w:t>, così suddiviso:</w:t>
      </w:r>
    </w:p>
    <w:p w:rsidR="00FB4E77" w:rsidRPr="00D479A1" w:rsidRDefault="00FB4E77" w:rsidP="009E5D02">
      <w:pPr>
        <w:pStyle w:val="BodyText"/>
        <w:spacing w:line="280" w:lineRule="exact"/>
        <w:rPr>
          <w:lang w:val="it-IT"/>
        </w:rPr>
      </w:pPr>
    </w:p>
    <w:p w:rsidR="00FB4E77" w:rsidRPr="00FB4E77" w:rsidRDefault="00FB4E77" w:rsidP="009E5D02">
      <w:pPr>
        <w:pStyle w:val="Convert004"/>
        <w:numPr>
          <w:ilvl w:val="0"/>
          <w:numId w:val="2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8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 erogarsi con fondi </w:t>
      </w:r>
      <w:r w:rsidR="00A03307" w:rsidRPr="00FB4E77">
        <w:rPr>
          <w:rFonts w:ascii="Arial" w:hAnsi="Arial"/>
          <w:snapToGrid/>
          <w:color w:val="auto"/>
          <w:sz w:val="20"/>
          <w:szCs w:val="24"/>
          <w:lang w:val="it-IT"/>
        </w:rPr>
        <w:t>pubblici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/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Finpiemonte*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;</w:t>
      </w:r>
    </w:p>
    <w:p w:rsidR="00FB4E77" w:rsidRPr="00FB4E77" w:rsidRDefault="00FB4E77" w:rsidP="009E5D02">
      <w:pPr>
        <w:pStyle w:val="Convert004"/>
        <w:numPr>
          <w:ilvl w:val="0"/>
          <w:numId w:val="1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7912D9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9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erogarsi con fondi nostra Banca</w:t>
      </w:r>
    </w:p>
    <w:p w:rsidR="00FB4E77" w:rsidRPr="00A65443" w:rsidRDefault="00FB4E77" w:rsidP="009E5D02">
      <w:pPr>
        <w:pStyle w:val="BodyText"/>
        <w:spacing w:line="280" w:lineRule="exact"/>
        <w:rPr>
          <w:rFonts w:ascii="Arial" w:hAnsi="Arial"/>
          <w:b/>
          <w:snapToGrid/>
          <w:color w:val="auto"/>
          <w:sz w:val="20"/>
          <w:szCs w:val="24"/>
          <w:lang w:val="it-IT"/>
        </w:rPr>
      </w:pPr>
      <w:r w:rsidRPr="00A65443">
        <w:rPr>
          <w:rFonts w:ascii="Arial" w:hAnsi="Arial"/>
          <w:b/>
          <w:snapToGrid/>
          <w:color w:val="auto"/>
          <w:sz w:val="20"/>
          <w:szCs w:val="24"/>
          <w:lang w:val="it-IT"/>
        </w:rPr>
        <w:t>*(ATTENZIONE: il fondo pubblico non può essere arrotondato per eccesso)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Default="007912D9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2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0"/>
      <w:r w:rsidR="00A03307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1"/>
      <w:r w:rsidR="00A03307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senza preammortamento ordinario</w:t>
      </w:r>
    </w:p>
    <w:p w:rsidR="00A03307" w:rsidRDefault="007912D9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3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2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3"/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con pre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ammortamento ordinario (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4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+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5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mesi)</w:t>
      </w:r>
    </w:p>
    <w:p w:rsidR="00A03307" w:rsidRPr="00FB4E77" w:rsidRDefault="00A0330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Pr="00045DF5" w:rsidRDefault="007912D9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4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6"/>
      <w:r w:rsidR="00FB4E77" w:rsidRPr="00045DF5">
        <w:rPr>
          <w:rFonts w:ascii="Arial" w:hAnsi="Arial"/>
          <w:snapToGrid/>
          <w:color w:val="auto"/>
          <w:sz w:val="20"/>
          <w:szCs w:val="24"/>
          <w:lang w:val="it-IT"/>
        </w:rPr>
        <w:t>Tasso variabile</w:t>
      </w:r>
      <w:r w:rsidR="0063088D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7" w:name="Testo15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7"/>
    </w:p>
    <w:p w:rsidR="00FB4E77" w:rsidRPr="00045DF5" w:rsidRDefault="007912D9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5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8"/>
      <w:r w:rsidR="00FB4E77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fisso</w:t>
      </w:r>
      <w:r w:rsidR="0063088D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_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9" w:name="Testo16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9"/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t>Spread applicato</w:t>
      </w:r>
      <w:r w:rsidR="0063088D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: </w:t>
      </w:r>
      <w:r w:rsidR="007912D9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0" w:name="Testo17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 w:rsidR="007912D9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912D9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7912D9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20"/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t>%</w:t>
      </w:r>
    </w:p>
    <w:p w:rsidR="008A4C29" w:rsidRDefault="008A4C29" w:rsidP="009E5D02">
      <w:pPr>
        <w:spacing w:after="0" w:line="280" w:lineRule="exact"/>
      </w:pPr>
    </w:p>
    <w:p w:rsidR="00DD4872" w:rsidRDefault="007912D9" w:rsidP="009E5D02">
      <w:pPr>
        <w:spacing w:after="0" w:line="280" w:lineRule="exact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6"/>
      <w:r w:rsidR="00045DF5">
        <w:instrText xml:space="preserve"> FORMCHECKBOX </w:instrText>
      </w:r>
      <w:r>
        <w:fldChar w:fldCharType="separate"/>
      </w:r>
      <w:r>
        <w:fldChar w:fldCharType="end"/>
      </w:r>
      <w:bookmarkEnd w:id="21"/>
      <w:r w:rsidR="00DD4872" w:rsidRPr="00FB4E77">
        <w:t xml:space="preserve"> </w:t>
      </w:r>
      <w:r w:rsidR="00DD4872">
        <w:t xml:space="preserve">(Eventuali) garanzie sul finanziamento: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2" w:name="Testo18"/>
      <w:r w:rsidR="00045DF5">
        <w:instrText xml:space="preserve"> FORMTEXT </w:instrText>
      </w:r>
      <w:r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>
        <w:fldChar w:fldCharType="end"/>
      </w:r>
      <w:bookmarkEnd w:id="22"/>
    </w:p>
    <w:p w:rsidR="00DD4872" w:rsidRDefault="00DD4872" w:rsidP="009E5D02">
      <w:pPr>
        <w:spacing w:after="0" w:line="280" w:lineRule="exact"/>
      </w:pPr>
    </w:p>
    <w:p w:rsidR="005851E2" w:rsidRDefault="005851E2" w:rsidP="00045DF5">
      <w:pPr>
        <w:spacing w:after="0" w:line="280" w:lineRule="exact"/>
      </w:pPr>
      <w:r>
        <w:t xml:space="preserve">Eventuali note / specificazioni / osservazioni: </w:t>
      </w:r>
      <w:r w:rsidR="007912D9">
        <w:fldChar w:fldCharType="begin">
          <w:ffData>
            <w:name w:val="Testo19"/>
            <w:enabled/>
            <w:calcOnExit w:val="0"/>
            <w:textInput/>
          </w:ffData>
        </w:fldChar>
      </w:r>
      <w:bookmarkStart w:id="23" w:name="Testo19"/>
      <w:r w:rsidR="00045DF5">
        <w:instrText xml:space="preserve"> FORMTEXT </w:instrText>
      </w:r>
      <w:r w:rsidR="007912D9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7912D9">
        <w:fldChar w:fldCharType="end"/>
      </w:r>
      <w:bookmarkEnd w:id="23"/>
    </w:p>
    <w:p w:rsidR="005851E2" w:rsidRDefault="005851E2" w:rsidP="009E5D02">
      <w:pPr>
        <w:spacing w:after="0" w:line="280" w:lineRule="exact"/>
      </w:pPr>
    </w:p>
    <w:p w:rsidR="005851E2" w:rsidRDefault="005851E2" w:rsidP="009E5D02">
      <w:pPr>
        <w:spacing w:after="0" w:line="280" w:lineRule="exact"/>
      </w:pPr>
    </w:p>
    <w:p w:rsidR="001C77A4" w:rsidRDefault="009222BC" w:rsidP="009E5D02">
      <w:pPr>
        <w:spacing w:after="0" w:line="280" w:lineRule="exact"/>
      </w:pPr>
      <w:r>
        <w:t>P</w:t>
      </w:r>
      <w:r w:rsidR="00214554" w:rsidRPr="00214554">
        <w:t>er il perfezionamento definitivo dell’operazione, restiamo in attesa del vostro nulla osta all'erogazione e del trasferimento dei fondi necessari per il concorso nel finanziamento nella misura sopra indicata.</w:t>
      </w:r>
    </w:p>
    <w:p w:rsidR="005851E2" w:rsidRDefault="005851E2" w:rsidP="009E5D02">
      <w:pPr>
        <w:spacing w:after="0" w:line="280" w:lineRule="exact"/>
        <w:ind w:left="4956" w:firstLine="708"/>
        <w:rPr>
          <w:b/>
        </w:rPr>
      </w:pPr>
    </w:p>
    <w:p w:rsidR="006C4188" w:rsidRPr="001C77A4" w:rsidRDefault="001C77A4" w:rsidP="009E5D02">
      <w:pPr>
        <w:spacing w:after="0" w:line="280" w:lineRule="exact"/>
        <w:ind w:left="4956" w:firstLine="708"/>
      </w:pPr>
      <w:r>
        <w:rPr>
          <w:b/>
        </w:rPr>
        <w:t xml:space="preserve">    </w:t>
      </w:r>
      <w:r w:rsidR="00906C3A">
        <w:rPr>
          <w:b/>
        </w:rPr>
        <w:tab/>
      </w:r>
      <w:r w:rsidR="00906C3A">
        <w:rPr>
          <w:b/>
        </w:rPr>
        <w:tab/>
      </w:r>
      <w:r w:rsidR="00906C3A">
        <w:rPr>
          <w:b/>
        </w:rPr>
        <w:tab/>
      </w:r>
      <w:r w:rsidR="00AE451D">
        <w:rPr>
          <w:b/>
        </w:rPr>
        <w:t>Timbro e firma</w:t>
      </w:r>
    </w:p>
    <w:p w:rsidR="006A6E22" w:rsidRDefault="006A6E22" w:rsidP="009E5D02">
      <w:pPr>
        <w:spacing w:after="0" w:line="280" w:lineRule="exact"/>
        <w:rPr>
          <w:b/>
        </w:rPr>
      </w:pPr>
    </w:p>
    <w:p w:rsidR="00906C3A" w:rsidRPr="00B72A0A" w:rsidRDefault="00906C3A" w:rsidP="009E5D02">
      <w:pPr>
        <w:spacing w:after="0" w:line="280" w:lineRule="exact"/>
        <w:rPr>
          <w:b/>
        </w:rPr>
      </w:pPr>
    </w:p>
    <w:p w:rsidR="001C77A4" w:rsidRPr="00045DF5" w:rsidRDefault="005F4A6B" w:rsidP="009E5D02">
      <w:pPr>
        <w:spacing w:after="0" w:line="280" w:lineRule="exact"/>
      </w:pPr>
      <w:r>
        <w:t>In caso di necessità contattare:</w:t>
      </w:r>
      <w:r w:rsidR="001C77A4">
        <w:t xml:space="preserve"> Nome e Cognome</w:t>
      </w:r>
      <w:r w:rsidR="005851E2" w:rsidRPr="00045DF5">
        <w:t>:</w:t>
      </w:r>
      <w:r w:rsidR="007912D9">
        <w:fldChar w:fldCharType="begin">
          <w:ffData>
            <w:name w:val="Testo20"/>
            <w:enabled/>
            <w:calcOnExit w:val="0"/>
            <w:textInput/>
          </w:ffData>
        </w:fldChar>
      </w:r>
      <w:bookmarkStart w:id="24" w:name="Testo20"/>
      <w:r w:rsidR="00045DF5">
        <w:instrText xml:space="preserve"> FORMTEXT </w:instrText>
      </w:r>
      <w:r w:rsidR="007912D9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7912D9">
        <w:fldChar w:fldCharType="end"/>
      </w:r>
      <w:bookmarkEnd w:id="24"/>
      <w:r w:rsidRPr="00045DF5">
        <w:t xml:space="preserve"> </w:t>
      </w:r>
    </w:p>
    <w:p w:rsidR="005851E2" w:rsidRPr="00045DF5" w:rsidRDefault="005851E2" w:rsidP="009E5D02">
      <w:pPr>
        <w:spacing w:after="0" w:line="280" w:lineRule="exact"/>
      </w:pPr>
      <w:r w:rsidRPr="00045DF5">
        <w:t xml:space="preserve">Tel.: </w:t>
      </w:r>
      <w:r w:rsidR="007912D9">
        <w:fldChar w:fldCharType="begin">
          <w:ffData>
            <w:name w:val="Testo21"/>
            <w:enabled/>
            <w:calcOnExit w:val="0"/>
            <w:textInput/>
          </w:ffData>
        </w:fldChar>
      </w:r>
      <w:bookmarkStart w:id="25" w:name="Testo21"/>
      <w:r w:rsidR="00045DF5">
        <w:instrText xml:space="preserve"> FORMTEXT </w:instrText>
      </w:r>
      <w:r w:rsidR="007912D9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7912D9">
        <w:fldChar w:fldCharType="end"/>
      </w:r>
      <w:bookmarkEnd w:id="25"/>
      <w:r w:rsidRPr="00045DF5">
        <w:t xml:space="preserve"> - Fax:</w:t>
      </w:r>
      <w:r w:rsidR="00045DF5">
        <w:t xml:space="preserve"> </w:t>
      </w:r>
      <w:r w:rsidR="007912D9">
        <w:fldChar w:fldCharType="begin">
          <w:ffData>
            <w:name w:val="Testo22"/>
            <w:enabled/>
            <w:calcOnExit w:val="0"/>
            <w:textInput/>
          </w:ffData>
        </w:fldChar>
      </w:r>
      <w:bookmarkStart w:id="26" w:name="Testo22"/>
      <w:r w:rsidR="00045DF5">
        <w:instrText xml:space="preserve"> FORMTEXT </w:instrText>
      </w:r>
      <w:r w:rsidR="007912D9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7912D9">
        <w:fldChar w:fldCharType="end"/>
      </w:r>
      <w:bookmarkEnd w:id="26"/>
    </w:p>
    <w:p w:rsidR="005F4A6B" w:rsidRDefault="001C77A4" w:rsidP="009E5D02">
      <w:pPr>
        <w:spacing w:after="0" w:line="280" w:lineRule="exact"/>
      </w:pPr>
      <w:r w:rsidRPr="00045DF5">
        <w:t>e-mail</w:t>
      </w:r>
      <w:r w:rsidR="005851E2" w:rsidRPr="00045DF5">
        <w:t>:</w:t>
      </w:r>
      <w:r w:rsidRPr="00045DF5">
        <w:t xml:space="preserve"> </w:t>
      </w:r>
      <w:r w:rsidR="007912D9">
        <w:fldChar w:fldCharType="begin">
          <w:ffData>
            <w:name w:val="Testo23"/>
            <w:enabled/>
            <w:calcOnExit w:val="0"/>
            <w:textInput/>
          </w:ffData>
        </w:fldChar>
      </w:r>
      <w:bookmarkStart w:id="27" w:name="Testo23"/>
      <w:r w:rsidR="00D1766B">
        <w:instrText xml:space="preserve"> FORMTEXT </w:instrText>
      </w:r>
      <w:r w:rsidR="007912D9">
        <w:fldChar w:fldCharType="separate"/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7912D9">
        <w:fldChar w:fldCharType="end"/>
      </w:r>
      <w:bookmarkEnd w:id="27"/>
      <w:r w:rsidR="005851E2" w:rsidRPr="00045DF5">
        <w:t xml:space="preserve"> - pec: </w:t>
      </w:r>
      <w:r w:rsidR="007912D9">
        <w:fldChar w:fldCharType="begin">
          <w:ffData>
            <w:name w:val="Testo24"/>
            <w:enabled/>
            <w:calcOnExit w:val="0"/>
            <w:textInput/>
          </w:ffData>
        </w:fldChar>
      </w:r>
      <w:bookmarkStart w:id="28" w:name="Testo24"/>
      <w:r w:rsidR="00D1766B">
        <w:instrText xml:space="preserve"> FORMTEXT </w:instrText>
      </w:r>
      <w:r w:rsidR="007912D9">
        <w:fldChar w:fldCharType="separate"/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7912D9">
        <w:fldChar w:fldCharType="end"/>
      </w:r>
      <w:bookmarkEnd w:id="28"/>
    </w:p>
    <w:p w:rsidR="00FC534D" w:rsidRDefault="00FC534D" w:rsidP="009E5D02">
      <w:pPr>
        <w:spacing w:after="0" w:line="280" w:lineRule="exact"/>
      </w:pPr>
    </w:p>
    <w:p w:rsidR="00852B13" w:rsidRDefault="00852B13" w:rsidP="009E5D02">
      <w:pPr>
        <w:spacing w:after="0" w:line="280" w:lineRule="exact"/>
      </w:pPr>
    </w:p>
    <w:sectPr w:rsidR="00852B13" w:rsidSect="00FC534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stylePaneFormatFilter w:val="3F01"/>
  <w:documentProtection w:formatting="1" w:enforcement="1" w:cryptProviderType="rsaFull" w:cryptAlgorithmClass="hash" w:cryptAlgorithmType="typeAny" w:cryptAlgorithmSid="4" w:cryptSpinCount="100000" w:hash="H4g/erqCWsRaum/OsbFgzOsvVOs=" w:salt="gJm4mghg7CrFbHeo9YMw1A=="/>
  <w:defaultTabStop w:val="708"/>
  <w:hyphenationZone w:val="283"/>
  <w:noPunctuationKerning/>
  <w:characterSpacingControl w:val="doNotCompress"/>
  <w:compat/>
  <w:rsids>
    <w:rsidRoot w:val="0005130E"/>
    <w:rsid w:val="00045DF5"/>
    <w:rsid w:val="0005130E"/>
    <w:rsid w:val="000652CC"/>
    <w:rsid w:val="00193F5B"/>
    <w:rsid w:val="0019484C"/>
    <w:rsid w:val="001B669C"/>
    <w:rsid w:val="001C77A4"/>
    <w:rsid w:val="00206FEC"/>
    <w:rsid w:val="00214554"/>
    <w:rsid w:val="00226BBB"/>
    <w:rsid w:val="00282D36"/>
    <w:rsid w:val="002B440C"/>
    <w:rsid w:val="002C1623"/>
    <w:rsid w:val="00367463"/>
    <w:rsid w:val="003E5D67"/>
    <w:rsid w:val="00423D34"/>
    <w:rsid w:val="004661D0"/>
    <w:rsid w:val="004C74E7"/>
    <w:rsid w:val="00513073"/>
    <w:rsid w:val="005851E2"/>
    <w:rsid w:val="005F4A6B"/>
    <w:rsid w:val="00612E7C"/>
    <w:rsid w:val="0063088D"/>
    <w:rsid w:val="006A6E22"/>
    <w:rsid w:val="006C4188"/>
    <w:rsid w:val="006C61E9"/>
    <w:rsid w:val="006F3F1C"/>
    <w:rsid w:val="007912D9"/>
    <w:rsid w:val="007A1D6A"/>
    <w:rsid w:val="0081522B"/>
    <w:rsid w:val="00852B13"/>
    <w:rsid w:val="008A1F0D"/>
    <w:rsid w:val="008A4C29"/>
    <w:rsid w:val="008C553D"/>
    <w:rsid w:val="00906C3A"/>
    <w:rsid w:val="009222BC"/>
    <w:rsid w:val="00933BDB"/>
    <w:rsid w:val="009D0AC8"/>
    <w:rsid w:val="009E5D02"/>
    <w:rsid w:val="00A03307"/>
    <w:rsid w:val="00A115D4"/>
    <w:rsid w:val="00A34B1B"/>
    <w:rsid w:val="00A65443"/>
    <w:rsid w:val="00AE451D"/>
    <w:rsid w:val="00AF087D"/>
    <w:rsid w:val="00B94B10"/>
    <w:rsid w:val="00BA2D11"/>
    <w:rsid w:val="00BB34A0"/>
    <w:rsid w:val="00BD52CA"/>
    <w:rsid w:val="00CD3FD3"/>
    <w:rsid w:val="00D1766B"/>
    <w:rsid w:val="00DC5309"/>
    <w:rsid w:val="00DD0EAC"/>
    <w:rsid w:val="00DD4872"/>
    <w:rsid w:val="00DD6786"/>
    <w:rsid w:val="00E75E67"/>
    <w:rsid w:val="00EC5667"/>
    <w:rsid w:val="00F53D1E"/>
    <w:rsid w:val="00F63BB5"/>
    <w:rsid w:val="00FB4E77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188"/>
    <w:pPr>
      <w:spacing w:after="100"/>
      <w:jc w:val="both"/>
    </w:pPr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C4188"/>
    <w:rPr>
      <w:szCs w:val="20"/>
    </w:rPr>
  </w:style>
  <w:style w:type="character" w:styleId="Rimandonotaapidipagina">
    <w:name w:val="footnote reference"/>
    <w:basedOn w:val="Carpredefinitoparagrafo"/>
    <w:semiHidden/>
    <w:rsid w:val="006C4188"/>
    <w:rPr>
      <w:vertAlign w:val="superscript"/>
    </w:rPr>
  </w:style>
  <w:style w:type="paragraph" w:customStyle="1" w:styleId="BodyText">
    <w:name w:val="BodyText"/>
    <w:rsid w:val="00FB4E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FB4E77"/>
    <w:pPr>
      <w:widowControl w:val="0"/>
      <w:tabs>
        <w:tab w:val="left" w:pos="1440"/>
        <w:tab w:val="left" w:pos="504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efault">
    <w:name w:val="Default"/>
    <w:rsid w:val="00214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D678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78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FILIALE………………………………</vt:lpstr>
    </vt:vector>
  </TitlesOfParts>
  <Company>Finpiemonte SpA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cardia</cp:lastModifiedBy>
  <cp:revision>2</cp:revision>
  <dcterms:created xsi:type="dcterms:W3CDTF">2016-01-28T10:33:00Z</dcterms:created>
  <dcterms:modified xsi:type="dcterms:W3CDTF">2016-01-28T10:33:00Z</dcterms:modified>
</cp:coreProperties>
</file>