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F30" w:rsidRDefault="00796F30">
      <w:pPr>
        <w:rPr>
          <w:rFonts w:cs="Times New Roman"/>
        </w:rPr>
      </w:pPr>
    </w:p>
    <w:p w:rsidR="00796F30" w:rsidRDefault="00796F30">
      <w:pPr>
        <w:jc w:val="center"/>
        <w:rPr>
          <w:rFonts w:cs="Times New Roman"/>
        </w:rPr>
      </w:pPr>
      <w:r>
        <w:rPr>
          <w:rFonts w:ascii="Mangal" w:hAnsi="Mangal" w:cs="Mangal"/>
          <w:noProof/>
          <w:sz w:val="20"/>
          <w:szCs w:val="20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448.5pt;height:95.25pt;visibility:visible">
            <v:imagedata r:id="rId7" o:title=""/>
          </v:shape>
        </w:pict>
      </w:r>
    </w:p>
    <w:p w:rsidR="00796F30" w:rsidRDefault="00796F30">
      <w:pPr>
        <w:jc w:val="center"/>
        <w:rPr>
          <w:rFonts w:cs="Times New Roman"/>
        </w:rPr>
      </w:pPr>
    </w:p>
    <w:p w:rsidR="00796F30" w:rsidRDefault="00796F30">
      <w:pPr>
        <w:jc w:val="center"/>
        <w:rPr>
          <w:rFonts w:cs="Times New Roman"/>
        </w:rPr>
      </w:pPr>
    </w:p>
    <w:tbl>
      <w:tblPr>
        <w:tblW w:w="10035" w:type="dxa"/>
        <w:jc w:val="center"/>
        <w:tblLayout w:type="fixed"/>
        <w:tblCellMar>
          <w:left w:w="98" w:type="dxa"/>
        </w:tblCellMar>
        <w:tblLook w:val="0000"/>
      </w:tblPr>
      <w:tblGrid>
        <w:gridCol w:w="1804"/>
        <w:gridCol w:w="3122"/>
        <w:gridCol w:w="5109"/>
      </w:tblGrid>
      <w:tr w:rsidR="00796F30">
        <w:trPr>
          <w:trHeight w:val="3572"/>
          <w:jc w:val="center"/>
        </w:trPr>
        <w:tc>
          <w:tcPr>
            <w:tcW w:w="18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</w:tcPr>
          <w:p w:rsidR="00796F30" w:rsidRDefault="00796F30">
            <w:pPr>
              <w:pStyle w:val="Terminedefinizione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noProof/>
                <w:lang w:eastAsia="it-IT"/>
              </w:rPr>
              <w:pict>
                <v:shape id="Immagine 3" o:spid="_x0000_s1026" type="#_x0000_t75" style="position:absolute;left:0;text-align:left;margin-left:9pt;margin-top:18.8pt;width:51.85pt;height:34.7pt;z-index:-251658240;visibility:visible;mso-wrap-distance-left:0;mso-wrap-distance-right:0;mso-position-horizontal-relative:margin" filled="t">
                  <v:imagedata r:id="rId8" o:title=""/>
                  <w10:wrap anchorx="margin"/>
                </v:shape>
              </w:pict>
            </w:r>
            <w:r>
              <w:rPr>
                <w:noProof/>
                <w:lang w:eastAsia="it-IT"/>
              </w:rPr>
              <w:pict>
                <v:shape id="Immagine 2" o:spid="_x0000_s1027" type="#_x0000_t75" style="position:absolute;left:0;text-align:left;margin-left:14.85pt;margin-top:-1.5pt;width:51.45pt;height:34.55pt;z-index:251659264;visibility:visible;mso-wrap-distance-left:9.05pt;mso-wrap-distance-right:9.05pt;mso-position-horizontal-relative:margin" filled="t">
                  <v:imagedata r:id="rId8" o:title=""/>
                  <w10:wrap anchorx="margin"/>
                </v:shape>
              </w:pict>
            </w:r>
          </w:p>
        </w:tc>
        <w:tc>
          <w:tcPr>
            <w:tcW w:w="31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796F30" w:rsidRDefault="00796F30">
            <w:pPr>
              <w:pStyle w:val="Terminedefinizione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Programma Operativo Regionale</w:t>
            </w:r>
          </w:p>
          <w:p w:rsidR="00796F30" w:rsidRDefault="00796F30">
            <w:pPr>
              <w:pStyle w:val="Terminedefinizione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796F30" w:rsidRDefault="00796F30">
            <w:pPr>
              <w:pStyle w:val="Terminedefinizione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“Investimenti a favore della crescita e l’occupazione”</w:t>
            </w:r>
          </w:p>
          <w:p w:rsidR="00796F30" w:rsidRDefault="00796F30">
            <w:pPr>
              <w:pStyle w:val="Terminedefinizione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796F30" w:rsidRDefault="00796F30">
            <w:pPr>
              <w:pStyle w:val="Terminedefinizione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FESR 2014/2020</w:t>
            </w:r>
          </w:p>
        </w:tc>
        <w:tc>
          <w:tcPr>
            <w:tcW w:w="51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796F30" w:rsidRDefault="00796F30">
            <w:pPr>
              <w:pStyle w:val="Terminedefinizione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Obiettivo tematico 1 -  </w:t>
            </w:r>
          </w:p>
          <w:p w:rsidR="00796F30" w:rsidRDefault="00796F30">
            <w:pPr>
              <w:pStyle w:val="Terminedefinizione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Asse I Ricerca, sviluppo tecnologico e innovazione</w:t>
            </w:r>
          </w:p>
          <w:p w:rsidR="00796F30" w:rsidRDefault="00796F30">
            <w:pPr>
              <w:pStyle w:val="Terminedefinizione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Azione I.1.b.4.1 “Sostegno alla creazione e al consolidamento di start-up innovative ad alta intensità di applicazione e conoscenza e alle iniziative di spin-off della ricerca”</w:t>
            </w:r>
          </w:p>
          <w:p w:rsidR="00796F30" w:rsidRDefault="00796F30">
            <w:pPr>
              <w:pStyle w:val="Terminedefinizione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796F30" w:rsidRDefault="00796F30">
            <w:pPr>
              <w:pStyle w:val="Terminedefinizione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Base giuridica aiuti:</w:t>
            </w:r>
          </w:p>
          <w:p w:rsidR="00796F30" w:rsidRDefault="00796F30">
            <w:pPr>
              <w:pStyle w:val="Terminedefinizione"/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Regolamento (UE) n. 651/2014 e s.m.i</w:t>
            </w:r>
          </w:p>
        </w:tc>
      </w:tr>
    </w:tbl>
    <w:p w:rsidR="00796F30" w:rsidRDefault="00796F30">
      <w:pPr>
        <w:jc w:val="center"/>
        <w:rPr>
          <w:rFonts w:ascii="Calibri" w:hAnsi="Calibri" w:cs="Calibri"/>
          <w:sz w:val="22"/>
          <w:szCs w:val="22"/>
          <w:lang w:eastAsia="en-US"/>
        </w:rPr>
      </w:pPr>
    </w:p>
    <w:p w:rsidR="00796F30" w:rsidRDefault="00796F30">
      <w:pPr>
        <w:jc w:val="center"/>
        <w:rPr>
          <w:rFonts w:cs="Times New Roman"/>
        </w:rPr>
      </w:pPr>
    </w:p>
    <w:p w:rsidR="00796F30" w:rsidRDefault="00796F30">
      <w:pPr>
        <w:pStyle w:val="NormalWeb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Bando SC-UP</w:t>
      </w:r>
    </w:p>
    <w:p w:rsidR="00796F30" w:rsidRDefault="00796F30">
      <w:pPr>
        <w:pStyle w:val="NormalWeb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Supporto ai programmi di consolidamento e crescita delle start up, a rafforzamento e integrazione dei progetti di investimento da parte di soci e/o investitori terzi</w:t>
      </w:r>
    </w:p>
    <w:p w:rsidR="00796F30" w:rsidRDefault="00796F30">
      <w:pPr>
        <w:pStyle w:val="NormalWeb"/>
        <w:jc w:val="center"/>
        <w:rPr>
          <w:rFonts w:ascii="Calibri" w:hAnsi="Calibri" w:cs="Calibri"/>
          <w:b/>
          <w:bCs/>
          <w:color w:val="000000"/>
          <w:lang w:val="en-US"/>
        </w:rPr>
      </w:pPr>
      <w:r>
        <w:rPr>
          <w:rFonts w:ascii="Calibri" w:hAnsi="Calibri" w:cs="Calibri"/>
          <w:b/>
          <w:bCs/>
          <w:color w:val="000000"/>
          <w:lang w:val="en-US"/>
        </w:rPr>
        <w:t>Codice Bando: I.1.b.4.1_start up</w:t>
      </w:r>
    </w:p>
    <w:p w:rsidR="00796F30" w:rsidRDefault="00796F30">
      <w:pPr>
        <w:pStyle w:val="NormalWeb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Approvato con Determinazione dirigenziale n. 464 del 01/08/2019 del Responsabile del Settore Sistema universitario, diritto allo studio, ricerca e innovazione della Direzione Competitività del sistema regionale</w:t>
      </w:r>
    </w:p>
    <w:p w:rsidR="00796F30" w:rsidRDefault="00796F30">
      <w:pPr>
        <w:pStyle w:val="NormalWeb"/>
        <w:jc w:val="center"/>
        <w:rPr>
          <w:rFonts w:ascii="Calibri" w:hAnsi="Calibri" w:cs="Calibri"/>
          <w:b/>
          <w:bCs/>
          <w:color w:val="000000"/>
        </w:rPr>
      </w:pPr>
    </w:p>
    <w:p w:rsidR="00796F30" w:rsidRDefault="00796F30">
      <w:pPr>
        <w:pStyle w:val="NormalWeb"/>
        <w:jc w:val="center"/>
        <w:rPr>
          <w:rFonts w:ascii="Calibri" w:hAnsi="Calibri" w:cs="Calibri"/>
          <w:b/>
          <w:bCs/>
          <w:color w:val="000000"/>
        </w:rPr>
      </w:pPr>
    </w:p>
    <w:p w:rsidR="00796F30" w:rsidRDefault="00796F30">
      <w:pPr>
        <w:pStyle w:val="NormalWeb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DICHIARAZIONE SUL CUMULO DI AIUTI</w:t>
      </w:r>
    </w:p>
    <w:p w:rsidR="00796F30" w:rsidRDefault="00796F30">
      <w:pPr>
        <w:suppressAutoHyphens w:val="0"/>
        <w:rPr>
          <w:rFonts w:ascii="Calibri" w:hAnsi="Calibri" w:cs="Calibri"/>
          <w:b/>
          <w:bCs/>
          <w:lang w:eastAsia="it-IT"/>
        </w:rPr>
      </w:pPr>
    </w:p>
    <w:p w:rsidR="00796F30" w:rsidRDefault="00796F30">
      <w:pPr>
        <w:suppressAutoHyphens w:val="0"/>
        <w:rPr>
          <w:rFonts w:ascii="Calibri" w:hAnsi="Calibri" w:cs="Calibri"/>
          <w:b/>
          <w:bCs/>
          <w:lang w:eastAsia="it-IT"/>
        </w:rPr>
      </w:pPr>
      <w:r>
        <w:rPr>
          <w:rFonts w:ascii="Calibri" w:hAnsi="Calibri" w:cs="Calibri"/>
          <w:b/>
          <w:bCs/>
        </w:rPr>
        <w:br w:type="page"/>
      </w:r>
    </w:p>
    <w:p w:rsidR="00796F30" w:rsidRDefault="00796F30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18"/>
          <w:szCs w:val="18"/>
        </w:rPr>
      </w:pPr>
    </w:p>
    <w:p w:rsidR="00796F30" w:rsidRDefault="00796F30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DICHIARAZIONE SOSTITUTIVA DELL’ATTO DI NOTORIETA’</w:t>
      </w:r>
    </w:p>
    <w:p w:rsidR="00796F30" w:rsidRDefault="00796F30">
      <w:pPr>
        <w:pStyle w:val="Defaul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(Art. 47 e Art. 38 del D.P.R. 28 dicembre 2000, n. 445) e s.m.i.</w:t>
      </w:r>
    </w:p>
    <w:p w:rsidR="00796F30" w:rsidRDefault="00796F30">
      <w:pPr>
        <w:pStyle w:val="Defaul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esente da bollo ai sensi dell’art. 37 D.P.R. 445/2000 e s.m.i.</w:t>
      </w:r>
    </w:p>
    <w:p w:rsidR="00796F30" w:rsidRDefault="00796F30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</w:p>
    <w:p w:rsidR="00796F30" w:rsidRDefault="00796F30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</w:p>
    <w:p w:rsidR="00796F30" w:rsidRDefault="00796F30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</w:rPr>
      </w:pPr>
    </w:p>
    <w:p w:rsidR="00796F30" w:rsidRDefault="00796F3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Il/La Sottoscritto/a </w:t>
      </w:r>
      <w:bookmarkStart w:id="0" w:name="Testo1"/>
      <w:r>
        <w:rPr>
          <w:rFonts w:ascii="Calibri" w:hAnsi="Calibri" w:cs="Calibri"/>
          <w:sz w:val="22"/>
          <w:szCs w:val="22"/>
        </w:rPr>
        <w:t xml:space="preserve"> </w:t>
      </w:r>
      <w:bookmarkStart w:id="1" w:name="Testo3"/>
      <w:bookmarkEnd w:id="0"/>
      <w:r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Testo3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>
        <w:rPr>
          <w:rFonts w:ascii="Calibri" w:hAnsi="Calibri" w:cs="Calibri"/>
          <w:sz w:val="22"/>
          <w:szCs w:val="22"/>
          <w:highlight w:val="lightGray"/>
        </w:rPr>
      </w:r>
      <w:r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sz w:val="22"/>
          <w:szCs w:val="22"/>
          <w:highlight w:val="lightGray"/>
        </w:rPr>
        <w:fldChar w:fldCharType="end"/>
      </w:r>
      <w:bookmarkEnd w:id="1"/>
      <w:r>
        <w:rPr>
          <w:rFonts w:ascii="Calibri" w:hAnsi="Calibri" w:cs="Calibri"/>
          <w:sz w:val="22"/>
          <w:szCs w:val="22"/>
        </w:rPr>
        <w:t xml:space="preserve">         </w:t>
      </w:r>
      <w:r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>
        <w:rPr>
          <w:rFonts w:ascii="Calibri" w:hAnsi="Calibri" w:cs="Calibri"/>
          <w:sz w:val="22"/>
          <w:szCs w:val="22"/>
          <w:highlight w:val="lightGray"/>
        </w:rPr>
      </w:r>
      <w:r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sz w:val="22"/>
          <w:szCs w:val="22"/>
          <w:highlight w:val="lightGray"/>
        </w:rPr>
        <w:fldChar w:fldCharType="end"/>
      </w:r>
    </w:p>
    <w:p w:rsidR="00796F30" w:rsidRDefault="00796F30">
      <w:pPr>
        <w:pStyle w:val="Default"/>
        <w:rPr>
          <w:rFonts w:ascii="Calibri" w:hAnsi="Calibri" w:cs="Calibri"/>
          <w:sz w:val="22"/>
          <w:szCs w:val="22"/>
        </w:rPr>
      </w:pPr>
    </w:p>
    <w:p w:rsidR="00796F30" w:rsidRDefault="00796F3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codice fiscale </w:t>
      </w:r>
      <w:r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>
        <w:rPr>
          <w:rFonts w:ascii="Calibri" w:hAnsi="Calibri" w:cs="Calibri"/>
          <w:sz w:val="22"/>
          <w:szCs w:val="22"/>
          <w:highlight w:val="lightGray"/>
        </w:rPr>
      </w:r>
      <w:r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sz w:val="22"/>
          <w:szCs w:val="22"/>
          <w:highlight w:val="lightGray"/>
        </w:rPr>
        <w:fldChar w:fldCharType="end"/>
      </w:r>
    </w:p>
    <w:p w:rsidR="00796F30" w:rsidRDefault="00796F30">
      <w:pPr>
        <w:pStyle w:val="Default"/>
        <w:rPr>
          <w:rFonts w:ascii="Calibri" w:hAnsi="Calibri" w:cs="Calibri"/>
          <w:sz w:val="22"/>
          <w:szCs w:val="22"/>
        </w:rPr>
      </w:pPr>
    </w:p>
    <w:p w:rsidR="00796F30" w:rsidRDefault="00796F3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nato/a a </w:t>
      </w:r>
      <w:r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>
        <w:rPr>
          <w:rFonts w:ascii="Calibri" w:hAnsi="Calibri" w:cs="Calibri"/>
          <w:sz w:val="22"/>
          <w:szCs w:val="22"/>
          <w:highlight w:val="lightGray"/>
        </w:rPr>
      </w:r>
      <w:r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rPr>
          <w:rFonts w:ascii="Calibri" w:hAnsi="Calibri" w:cs="Calibri"/>
          <w:sz w:val="22"/>
          <w:szCs w:val="22"/>
          <w:highlight w:val="lightGray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  (</w:t>
      </w:r>
      <w:r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>
        <w:rPr>
          <w:rFonts w:ascii="Calibri" w:hAnsi="Calibri" w:cs="Calibri"/>
          <w:sz w:val="22"/>
          <w:szCs w:val="22"/>
          <w:highlight w:val="lightGray"/>
        </w:rPr>
      </w:r>
      <w:r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sz w:val="22"/>
          <w:szCs w:val="22"/>
          <w:highlight w:val="lightGray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)   il </w:t>
      </w:r>
      <w:r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>
        <w:rPr>
          <w:rFonts w:ascii="Calibri" w:hAnsi="Calibri" w:cs="Calibri"/>
          <w:sz w:val="22"/>
          <w:szCs w:val="22"/>
          <w:highlight w:val="lightGray"/>
        </w:rPr>
      </w:r>
      <w:r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sz w:val="22"/>
          <w:szCs w:val="22"/>
          <w:highlight w:val="lightGray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</w:p>
    <w:p w:rsidR="00796F30" w:rsidRDefault="00796F30">
      <w:pPr>
        <w:pStyle w:val="Default"/>
        <w:rPr>
          <w:rFonts w:ascii="Calibri" w:hAnsi="Calibri" w:cs="Calibri"/>
          <w:sz w:val="22"/>
          <w:szCs w:val="22"/>
        </w:rPr>
      </w:pPr>
    </w:p>
    <w:p w:rsidR="00796F30" w:rsidRDefault="00796F3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residente a </w:t>
      </w:r>
      <w:r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>
        <w:rPr>
          <w:rFonts w:ascii="Calibri" w:hAnsi="Calibri" w:cs="Calibri"/>
          <w:sz w:val="22"/>
          <w:szCs w:val="22"/>
          <w:highlight w:val="lightGray"/>
        </w:rPr>
      </w:r>
      <w:r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sz w:val="22"/>
          <w:szCs w:val="22"/>
          <w:highlight w:val="lightGray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 (</w:t>
      </w:r>
      <w:r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>
        <w:rPr>
          <w:rFonts w:ascii="Calibri" w:hAnsi="Calibri" w:cs="Calibri"/>
          <w:sz w:val="22"/>
          <w:szCs w:val="22"/>
          <w:highlight w:val="lightGray"/>
        </w:rPr>
      </w:r>
      <w:r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sz w:val="22"/>
          <w:szCs w:val="22"/>
          <w:highlight w:val="lightGray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)  in </w:t>
      </w:r>
      <w:r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>
        <w:rPr>
          <w:rFonts w:ascii="Calibri" w:hAnsi="Calibri" w:cs="Calibri"/>
          <w:sz w:val="22"/>
          <w:szCs w:val="22"/>
          <w:highlight w:val="lightGray"/>
        </w:rPr>
      </w:r>
      <w:r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sz w:val="22"/>
          <w:szCs w:val="22"/>
          <w:highlight w:val="lightGray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</w:p>
    <w:p w:rsidR="00796F30" w:rsidRDefault="00796F30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796F30" w:rsidRDefault="00796F3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qualità di legale rappresentante dell’impresa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</w:p>
    <w:p w:rsidR="00796F30" w:rsidRDefault="00796F30">
      <w:pPr>
        <w:pStyle w:val="Default"/>
        <w:rPr>
          <w:rFonts w:ascii="Calibri" w:hAnsi="Calibri" w:cs="Calibri"/>
          <w:sz w:val="22"/>
          <w:szCs w:val="22"/>
        </w:rPr>
      </w:pPr>
    </w:p>
    <w:p w:rsidR="00796F30" w:rsidRDefault="00796F3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 sede legale a </w:t>
      </w:r>
      <w:r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>
        <w:rPr>
          <w:rFonts w:ascii="Calibri" w:hAnsi="Calibri" w:cs="Calibri"/>
          <w:sz w:val="22"/>
          <w:szCs w:val="22"/>
          <w:highlight w:val="lightGray"/>
        </w:rPr>
      </w:r>
      <w:r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sz w:val="22"/>
          <w:szCs w:val="22"/>
          <w:highlight w:val="lightGray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>
        <w:rPr>
          <w:rFonts w:ascii="Calibri" w:hAnsi="Calibri" w:cs="Calibri"/>
          <w:sz w:val="22"/>
          <w:szCs w:val="22"/>
          <w:highlight w:val="lightGray"/>
        </w:rPr>
      </w:r>
      <w:r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sz w:val="22"/>
          <w:szCs w:val="22"/>
          <w:highlight w:val="lightGray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)  in </w:t>
      </w:r>
      <w:r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>
        <w:rPr>
          <w:rFonts w:ascii="Calibri" w:hAnsi="Calibri" w:cs="Calibri"/>
          <w:sz w:val="22"/>
          <w:szCs w:val="22"/>
          <w:highlight w:val="lightGray"/>
        </w:rPr>
      </w:r>
      <w:r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sz w:val="22"/>
          <w:szCs w:val="22"/>
          <w:highlight w:val="lightGray"/>
        </w:rPr>
        <w:fldChar w:fldCharType="end"/>
      </w:r>
    </w:p>
    <w:p w:rsidR="00796F30" w:rsidRDefault="00796F30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796F30" w:rsidRDefault="00796F3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 sede operativa a </w:t>
      </w:r>
      <w:r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>
        <w:rPr>
          <w:rFonts w:ascii="Calibri" w:hAnsi="Calibri" w:cs="Calibri"/>
          <w:sz w:val="22"/>
          <w:szCs w:val="22"/>
          <w:highlight w:val="lightGray"/>
        </w:rPr>
      </w:r>
      <w:r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sz w:val="22"/>
          <w:szCs w:val="22"/>
          <w:highlight w:val="lightGray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>
        <w:rPr>
          <w:rFonts w:ascii="Calibri" w:hAnsi="Calibri" w:cs="Calibri"/>
          <w:sz w:val="22"/>
          <w:szCs w:val="22"/>
          <w:highlight w:val="lightGray"/>
        </w:rPr>
      </w:r>
      <w:r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sz w:val="22"/>
          <w:szCs w:val="22"/>
          <w:highlight w:val="lightGray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)  in </w:t>
      </w:r>
      <w:r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>
        <w:rPr>
          <w:rFonts w:ascii="Calibri" w:hAnsi="Calibri" w:cs="Calibri"/>
          <w:sz w:val="22"/>
          <w:szCs w:val="22"/>
          <w:highlight w:val="lightGray"/>
        </w:rPr>
      </w:r>
      <w:r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sz w:val="22"/>
          <w:szCs w:val="22"/>
          <w:highlight w:val="lightGray"/>
        </w:rPr>
        <w:fldChar w:fldCharType="end"/>
      </w:r>
    </w:p>
    <w:p w:rsidR="00796F30" w:rsidRDefault="00796F30">
      <w:pPr>
        <w:pStyle w:val="Default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>(non compilare se la stessa della sede legale)</w:t>
      </w:r>
    </w:p>
    <w:p w:rsidR="00796F30" w:rsidRDefault="00796F30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796F30" w:rsidRDefault="00796F3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codice fiscale </w:t>
      </w:r>
      <w:r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>
        <w:rPr>
          <w:rFonts w:ascii="Calibri" w:hAnsi="Calibri" w:cs="Calibri"/>
          <w:sz w:val="22"/>
          <w:szCs w:val="22"/>
          <w:highlight w:val="lightGray"/>
        </w:rPr>
      </w:r>
      <w:r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sz w:val="22"/>
          <w:szCs w:val="22"/>
          <w:highlight w:val="lightGray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  <w:t xml:space="preserve">Partita IVA </w:t>
      </w:r>
      <w:r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>
        <w:rPr>
          <w:rFonts w:ascii="Calibri" w:hAnsi="Calibri" w:cs="Calibri"/>
          <w:sz w:val="22"/>
          <w:szCs w:val="22"/>
          <w:highlight w:val="lightGray"/>
        </w:rPr>
      </w:r>
      <w:r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sz w:val="22"/>
          <w:szCs w:val="22"/>
          <w:highlight w:val="lightGray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  <w:t xml:space="preserve">PEC  </w:t>
      </w:r>
      <w:r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>
        <w:rPr>
          <w:rFonts w:ascii="Calibri" w:hAnsi="Calibri" w:cs="Calibri"/>
          <w:sz w:val="22"/>
          <w:szCs w:val="22"/>
          <w:highlight w:val="lightGray"/>
        </w:rPr>
      </w:r>
      <w:r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noProof/>
          <w:sz w:val="22"/>
          <w:szCs w:val="22"/>
          <w:highlight w:val="lightGray"/>
        </w:rPr>
        <w:t> </w:t>
      </w:r>
      <w:r>
        <w:rPr>
          <w:rFonts w:ascii="Calibri" w:hAnsi="Calibri" w:cs="Calibri"/>
          <w:sz w:val="22"/>
          <w:szCs w:val="22"/>
          <w:highlight w:val="lightGray"/>
        </w:rPr>
        <w:fldChar w:fldCharType="end"/>
      </w:r>
    </w:p>
    <w:p w:rsidR="00796F30" w:rsidRDefault="00796F30">
      <w:pPr>
        <w:pStyle w:val="Default"/>
        <w:rPr>
          <w:rFonts w:ascii="Calibri" w:hAnsi="Calibri" w:cs="Calibri"/>
          <w:sz w:val="22"/>
          <w:szCs w:val="22"/>
        </w:rPr>
      </w:pPr>
    </w:p>
    <w:p w:rsidR="00796F30" w:rsidRDefault="00796F30">
      <w:pPr>
        <w:pStyle w:val="Default"/>
        <w:rPr>
          <w:rFonts w:ascii="Calibri" w:hAnsi="Calibri" w:cs="Calibri"/>
          <w:sz w:val="22"/>
          <w:szCs w:val="22"/>
        </w:rPr>
      </w:pPr>
    </w:p>
    <w:p w:rsidR="00796F30" w:rsidRDefault="00796F30">
      <w:pPr>
        <w:rPr>
          <w:rFonts w:ascii="Calibri" w:hAnsi="Calibri" w:cs="Calibri"/>
          <w:sz w:val="22"/>
          <w:szCs w:val="22"/>
        </w:rPr>
      </w:pPr>
    </w:p>
    <w:p w:rsidR="00796F30" w:rsidRDefault="00796F3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consapevole delle sanzioni penali cui incorre in caso di dichiarazione mendace o contenente dati non più rispondenti a verità, nonché della decadenza dai benefici eventualmente conseguiti qualora l’Amministrazione, a seguito di controllo, riscontri la non veridicità del contenuto della suddetta dichiarazione, come previsto dagli artt. 75 e 76 del D.P.R. n. 445/2000;</w:t>
      </w:r>
    </w:p>
    <w:p w:rsidR="00796F30" w:rsidRDefault="00796F30">
      <w:pPr>
        <w:jc w:val="both"/>
        <w:rPr>
          <w:rFonts w:ascii="Calibri" w:hAnsi="Calibri" w:cs="Calibri"/>
          <w:sz w:val="22"/>
          <w:szCs w:val="22"/>
        </w:rPr>
      </w:pPr>
    </w:p>
    <w:p w:rsidR="00796F30" w:rsidRDefault="00796F3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-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al fine di usufruire dell’agevolazione prevista dal Bando “SC_UP”</w:t>
      </w:r>
      <w:r>
        <w:rPr>
          <w:rFonts w:ascii="Calibri" w:hAnsi="Calibri" w:cs="Calibri"/>
          <w:sz w:val="22"/>
          <w:szCs w:val="22"/>
          <w:u w:val="single"/>
        </w:rPr>
        <w:t xml:space="preserve">, </w:t>
      </w:r>
      <w:r>
        <w:rPr>
          <w:rFonts w:ascii="Calibri" w:hAnsi="Calibri" w:cs="Calibri"/>
          <w:sz w:val="22"/>
          <w:szCs w:val="22"/>
        </w:rPr>
        <w:t>qualificabile come aiuto di Stato a favore delle imprese in fase di avviamento ai sensi dell’art. 22 del Regolamento (UE) n. 651/2014 ed in combinato disposto con l’art. 8 di tale Regolamento per cui sulle categorie di investimento previste dall’art. 22 si possono cumulare le categorie degli investimenti previsti in particolare dall’art. 21 del Regolamento (UE) n. 651/2014, dall’art. 4 del Regolamento (UE) n. 1407/2013 (de minimis), dall’art. 4 del Regolamento (UE) n. 1408/2013 (de minimis produzione agricola), dall’art. 4 del Regolamento (UE) N. 717/2014 (de minimis pesca - acquacultura), dagli artt. 18 e 45 del Regolamento (UE) n. 702/2014 (esenzione agricola), dagli art. 18 e 35 del Regolamento (UE) n. 1388/2014 (esenzione pesca) o di altri aiuti di Stato concernenti le stesse categorie di investimento di cui al comma 3 dell’art. 22 del Regolamento (UE) n. 651/2014 e s.m.i.</w:t>
      </w:r>
    </w:p>
    <w:p w:rsidR="00796F30" w:rsidRDefault="00796F30">
      <w:pPr>
        <w:jc w:val="both"/>
        <w:rPr>
          <w:rFonts w:ascii="Calibri" w:hAnsi="Calibri" w:cs="Calibri"/>
          <w:sz w:val="22"/>
          <w:szCs w:val="22"/>
        </w:rPr>
      </w:pPr>
    </w:p>
    <w:p w:rsidR="00796F30" w:rsidRDefault="00796F30">
      <w:pPr>
        <w:jc w:val="both"/>
        <w:rPr>
          <w:rFonts w:ascii="Calibri" w:hAnsi="Calibri" w:cs="Calibri"/>
        </w:rPr>
      </w:pPr>
    </w:p>
    <w:p w:rsidR="00796F30" w:rsidRDefault="00796F30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D I C H I A R A</w:t>
      </w:r>
    </w:p>
    <w:p w:rsidR="00796F30" w:rsidRDefault="00796F30">
      <w:pPr>
        <w:suppressAutoHyphens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:rsidR="00796F30" w:rsidRDefault="00796F30">
      <w:pPr>
        <w:rPr>
          <w:rFonts w:ascii="Calibri" w:hAnsi="Calibri" w:cs="Calibri"/>
          <w:sz w:val="20"/>
          <w:szCs w:val="20"/>
        </w:rPr>
      </w:pPr>
    </w:p>
    <w:p w:rsidR="00796F30" w:rsidRDefault="00796F30">
      <w:pPr>
        <w:suppressAutoHyphens w:val="0"/>
        <w:spacing w:before="100" w:beforeAutospacing="1" w:after="119"/>
        <w:ind w:left="360" w:right="114"/>
        <w:jc w:val="both"/>
        <w:rPr>
          <w:rFonts w:ascii="Calibri" w:hAnsi="Calibri" w:cs="Calibri"/>
          <w:sz w:val="22"/>
          <w:szCs w:val="22"/>
          <w:lang w:eastAsia="hi-IN" w:bidi="hi-IN"/>
        </w:rPr>
      </w:pPr>
      <w:r>
        <w:rPr>
          <w:rFonts w:ascii="Calibri" w:hAnsi="Calibri" w:cs="Calibri"/>
          <w:sz w:val="22"/>
          <w:szCs w:val="22"/>
          <w:lang w:eastAsia="hi-IN" w:bidi="hi-IN"/>
        </w:rPr>
        <w:sym w:font="Wingdings" w:char="F0A8"/>
      </w:r>
      <w:r>
        <w:rPr>
          <w:rFonts w:ascii="Calibri" w:hAnsi="Calibri" w:cs="Calibri"/>
          <w:sz w:val="22"/>
          <w:szCs w:val="22"/>
          <w:lang w:eastAsia="hi-IN" w:bidi="hi-IN"/>
        </w:rPr>
        <w:t xml:space="preserve"> che ha ricevuto in concessione i seguenti aiuti ai sensi </w:t>
      </w:r>
      <w:r>
        <w:rPr>
          <w:rFonts w:ascii="Calibri" w:hAnsi="Calibri" w:cs="Calibri"/>
          <w:b/>
          <w:bCs/>
          <w:sz w:val="22"/>
          <w:szCs w:val="22"/>
          <w:u w:val="single"/>
          <w:lang w:eastAsia="hi-IN" w:bidi="hi-IN"/>
        </w:rPr>
        <w:t>dell’art. 22</w:t>
      </w:r>
      <w:r>
        <w:rPr>
          <w:rFonts w:ascii="Calibri" w:hAnsi="Calibri" w:cs="Calibri"/>
          <w:sz w:val="22"/>
          <w:szCs w:val="22"/>
          <w:lang w:eastAsia="hi-IN" w:bidi="hi-IN"/>
        </w:rPr>
        <w:t xml:space="preserve"> del Regolamento (UE) n. 651/2014 e s.m.i. sulle seguenti categorie di investimento:</w:t>
      </w:r>
    </w:p>
    <w:tbl>
      <w:tblPr>
        <w:tblpPr w:leftFromText="141" w:rightFromText="141" w:vertAnchor="text" w:horzAnchor="margin" w:tblpX="75" w:tblpY="11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  <w:gridCol w:w="3969"/>
        <w:gridCol w:w="1985"/>
      </w:tblGrid>
      <w:tr w:rsidR="00796F30">
        <w:trPr>
          <w:trHeight w:val="1689"/>
        </w:trPr>
        <w:tc>
          <w:tcPr>
            <w:tcW w:w="3652" w:type="dxa"/>
          </w:tcPr>
          <w:p w:rsidR="00796F30" w:rsidRDefault="00796F30">
            <w:pPr>
              <w:suppressAutoHyphens w:val="0"/>
              <w:spacing w:before="100" w:beforeAutospacing="1" w:after="119"/>
              <w:jc w:val="both"/>
              <w:rPr>
                <w:rFonts w:ascii="Calibri" w:hAnsi="Calibri" w:cs="Calibri"/>
                <w:b/>
                <w:bCs/>
                <w:lang w:eastAsia="hi-IN" w:bidi="hi-IN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hi-IN" w:bidi="hi-IN"/>
              </w:rPr>
              <w:t>CODICE RNA - COR/COVAR (ove disponibile: in caso contrario indicare il numero del regime di aiuto SA.____/Descrizione della misura agevolativa)</w:t>
            </w:r>
          </w:p>
        </w:tc>
        <w:tc>
          <w:tcPr>
            <w:tcW w:w="3969" w:type="dxa"/>
          </w:tcPr>
          <w:p w:rsidR="00796F30" w:rsidRDefault="00796F30">
            <w:pPr>
              <w:suppressAutoHyphens w:val="0"/>
              <w:spacing w:before="100" w:beforeAutospacing="1" w:after="119"/>
              <w:jc w:val="both"/>
              <w:rPr>
                <w:rFonts w:ascii="Calibri" w:hAnsi="Calibri" w:cs="Calibri"/>
                <w:b/>
                <w:bCs/>
                <w:lang w:eastAsia="hi-IN" w:bidi="hi-IN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hi-IN" w:bidi="hi-IN"/>
              </w:rPr>
              <w:t>Indicare in base a quale lettera del comma 3 dell’art. 22 è stato concesso il contributo. In sintesi, a) prestiti, b) garanzie o c) sovvenzioni, compresi investimenti anche in equity o quasi equity.</w:t>
            </w:r>
          </w:p>
        </w:tc>
        <w:tc>
          <w:tcPr>
            <w:tcW w:w="1985" w:type="dxa"/>
          </w:tcPr>
          <w:p w:rsidR="00796F30" w:rsidRDefault="00796F30">
            <w:pPr>
              <w:suppressAutoHyphens w:val="0"/>
              <w:spacing w:before="100" w:beforeAutospacing="1" w:after="119"/>
              <w:jc w:val="both"/>
              <w:rPr>
                <w:rFonts w:ascii="Calibri" w:hAnsi="Calibri" w:cs="Calibri"/>
                <w:b/>
                <w:bCs/>
                <w:lang w:eastAsia="hi-IN" w:bidi="hi-IN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hi-IN" w:bidi="hi-IN"/>
              </w:rPr>
              <w:t>Importo dell’aiuto ricevuto (ESL)</w:t>
            </w:r>
          </w:p>
        </w:tc>
      </w:tr>
      <w:tr w:rsidR="00796F30">
        <w:trPr>
          <w:trHeight w:val="380"/>
        </w:trPr>
        <w:tc>
          <w:tcPr>
            <w:tcW w:w="3652" w:type="dxa"/>
          </w:tcPr>
          <w:p w:rsidR="00796F30" w:rsidRDefault="00796F30">
            <w:pPr>
              <w:suppressAutoHyphens w:val="0"/>
              <w:spacing w:before="100" w:beforeAutospacing="1" w:after="119"/>
              <w:jc w:val="both"/>
              <w:rPr>
                <w:rFonts w:ascii="Calibri" w:hAnsi="Calibri" w:cs="Calibri"/>
                <w:strike/>
                <w:lang w:eastAsia="hi-IN" w:bidi="hi-IN"/>
              </w:rPr>
            </w:pPr>
            <w:r>
              <w:rPr>
                <w:rFonts w:ascii="Calibri" w:hAnsi="Calibri" w:cs="Calibri"/>
                <w:strike/>
                <w:sz w:val="22"/>
                <w:szCs w:val="22"/>
                <w:lang w:eastAsia="hi-IN" w:bidi="hi-IN"/>
              </w:rPr>
              <w:t>…</w:t>
            </w:r>
          </w:p>
        </w:tc>
        <w:tc>
          <w:tcPr>
            <w:tcW w:w="3969" w:type="dxa"/>
          </w:tcPr>
          <w:p w:rsidR="00796F30" w:rsidRDefault="00796F30">
            <w:pPr>
              <w:suppressAutoHyphens w:val="0"/>
              <w:spacing w:before="100" w:beforeAutospacing="1" w:after="119"/>
              <w:jc w:val="both"/>
              <w:rPr>
                <w:rFonts w:ascii="Calibri" w:hAnsi="Calibri" w:cs="Calibri"/>
                <w:strike/>
                <w:lang w:eastAsia="hi-IN" w:bidi="hi-IN"/>
              </w:rPr>
            </w:pPr>
          </w:p>
        </w:tc>
        <w:tc>
          <w:tcPr>
            <w:tcW w:w="1985" w:type="dxa"/>
          </w:tcPr>
          <w:p w:rsidR="00796F30" w:rsidRDefault="00796F30">
            <w:pPr>
              <w:suppressAutoHyphens w:val="0"/>
              <w:spacing w:before="100" w:beforeAutospacing="1" w:after="119"/>
              <w:jc w:val="both"/>
              <w:rPr>
                <w:rFonts w:ascii="Calibri" w:hAnsi="Calibri" w:cs="Calibri"/>
                <w:strike/>
                <w:lang w:eastAsia="hi-IN" w:bidi="hi-IN"/>
              </w:rPr>
            </w:pPr>
          </w:p>
        </w:tc>
      </w:tr>
      <w:tr w:rsidR="00796F30">
        <w:trPr>
          <w:trHeight w:val="364"/>
        </w:trPr>
        <w:tc>
          <w:tcPr>
            <w:tcW w:w="3652" w:type="dxa"/>
          </w:tcPr>
          <w:p w:rsidR="00796F30" w:rsidRDefault="00796F30">
            <w:pPr>
              <w:suppressAutoHyphens w:val="0"/>
              <w:spacing w:before="100" w:beforeAutospacing="1" w:after="119"/>
              <w:jc w:val="both"/>
              <w:rPr>
                <w:rFonts w:ascii="Calibri" w:hAnsi="Calibri" w:cs="Calibri"/>
                <w:strike/>
                <w:lang w:eastAsia="hi-IN" w:bidi="hi-IN"/>
              </w:rPr>
            </w:pPr>
            <w:r>
              <w:rPr>
                <w:rFonts w:ascii="Calibri" w:hAnsi="Calibri" w:cs="Calibri"/>
                <w:strike/>
                <w:sz w:val="22"/>
                <w:szCs w:val="22"/>
                <w:lang w:eastAsia="hi-IN" w:bidi="hi-IN"/>
              </w:rPr>
              <w:t>….</w:t>
            </w:r>
          </w:p>
        </w:tc>
        <w:tc>
          <w:tcPr>
            <w:tcW w:w="3969" w:type="dxa"/>
          </w:tcPr>
          <w:p w:rsidR="00796F30" w:rsidRDefault="00796F30">
            <w:pPr>
              <w:suppressAutoHyphens w:val="0"/>
              <w:spacing w:before="100" w:beforeAutospacing="1" w:after="119"/>
              <w:jc w:val="both"/>
              <w:rPr>
                <w:rFonts w:ascii="Calibri" w:hAnsi="Calibri" w:cs="Calibri"/>
                <w:strike/>
                <w:lang w:eastAsia="hi-IN" w:bidi="hi-IN"/>
              </w:rPr>
            </w:pPr>
          </w:p>
        </w:tc>
        <w:tc>
          <w:tcPr>
            <w:tcW w:w="1985" w:type="dxa"/>
          </w:tcPr>
          <w:p w:rsidR="00796F30" w:rsidRDefault="00796F30">
            <w:pPr>
              <w:suppressAutoHyphens w:val="0"/>
              <w:spacing w:before="100" w:beforeAutospacing="1" w:after="119"/>
              <w:jc w:val="both"/>
              <w:rPr>
                <w:rFonts w:ascii="Calibri" w:hAnsi="Calibri" w:cs="Calibri"/>
                <w:strike/>
                <w:lang w:eastAsia="hi-IN" w:bidi="hi-IN"/>
              </w:rPr>
            </w:pPr>
          </w:p>
        </w:tc>
      </w:tr>
    </w:tbl>
    <w:p w:rsidR="00796F30" w:rsidRDefault="00796F30">
      <w:pPr>
        <w:suppressAutoHyphens w:val="0"/>
        <w:spacing w:before="100" w:beforeAutospacing="1" w:after="119"/>
        <w:jc w:val="both"/>
        <w:rPr>
          <w:rFonts w:ascii="Calibri" w:hAnsi="Calibri" w:cs="Calibri"/>
          <w:b/>
          <w:bCs/>
          <w:strike/>
          <w:sz w:val="22"/>
          <w:szCs w:val="22"/>
          <w:u w:val="single"/>
          <w:lang w:eastAsia="hi-IN" w:bidi="hi-IN"/>
        </w:rPr>
      </w:pPr>
    </w:p>
    <w:p w:rsidR="00796F30" w:rsidRDefault="00796F30">
      <w:pPr>
        <w:suppressAutoHyphens w:val="0"/>
        <w:spacing w:before="100" w:beforeAutospacing="1" w:after="119"/>
        <w:ind w:left="360"/>
        <w:jc w:val="both"/>
        <w:rPr>
          <w:rFonts w:ascii="Calibri" w:hAnsi="Calibri" w:cs="Calibri"/>
          <w:sz w:val="22"/>
          <w:szCs w:val="22"/>
          <w:lang w:eastAsia="hi-IN" w:bidi="hi-IN"/>
        </w:rPr>
      </w:pPr>
      <w:r>
        <w:rPr>
          <w:rFonts w:ascii="Calibri" w:hAnsi="Calibri" w:cs="Calibri"/>
          <w:sz w:val="22"/>
          <w:szCs w:val="22"/>
          <w:lang w:eastAsia="hi-IN" w:bidi="hi-IN"/>
        </w:rPr>
        <w:sym w:font="Wingdings" w:char="F0A8"/>
      </w:r>
      <w:r>
        <w:rPr>
          <w:rFonts w:ascii="Calibri" w:hAnsi="Calibri" w:cs="Calibri"/>
          <w:sz w:val="22"/>
          <w:szCs w:val="22"/>
          <w:lang w:eastAsia="hi-IN" w:bidi="hi-IN"/>
        </w:rPr>
        <w:t xml:space="preserve"> che ha ricevuto in concessione i seguenti aiuti ai sensi </w:t>
      </w:r>
      <w:r>
        <w:rPr>
          <w:rFonts w:ascii="Calibri" w:hAnsi="Calibri" w:cs="Calibri"/>
          <w:b/>
          <w:bCs/>
          <w:sz w:val="22"/>
          <w:szCs w:val="22"/>
          <w:u w:val="single"/>
          <w:lang w:eastAsia="hi-IN" w:bidi="hi-IN"/>
        </w:rPr>
        <w:t>dell’art. 21</w:t>
      </w:r>
      <w:r>
        <w:rPr>
          <w:rFonts w:ascii="Calibri" w:hAnsi="Calibri" w:cs="Calibri"/>
          <w:sz w:val="22"/>
          <w:szCs w:val="22"/>
          <w:lang w:eastAsia="hi-IN" w:bidi="hi-IN"/>
        </w:rPr>
        <w:t xml:space="preserve"> del Regolamento (UE) n. 651/2014 e s.m.i. sulle seguenti categorie di investimento:</w:t>
      </w:r>
    </w:p>
    <w:tbl>
      <w:tblPr>
        <w:tblpPr w:leftFromText="141" w:rightFromText="141" w:vertAnchor="text" w:horzAnchor="margin" w:tblpX="75" w:tblpY="11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  <w:gridCol w:w="3969"/>
        <w:gridCol w:w="1985"/>
      </w:tblGrid>
      <w:tr w:rsidR="00796F30">
        <w:tc>
          <w:tcPr>
            <w:tcW w:w="3652" w:type="dxa"/>
          </w:tcPr>
          <w:p w:rsidR="00796F30" w:rsidRDefault="00796F30">
            <w:pPr>
              <w:suppressAutoHyphens w:val="0"/>
              <w:spacing w:before="100" w:beforeAutospacing="1" w:after="119"/>
              <w:jc w:val="both"/>
              <w:rPr>
                <w:rFonts w:ascii="Calibri" w:hAnsi="Calibri" w:cs="Calibri"/>
                <w:b/>
                <w:bCs/>
                <w:lang w:eastAsia="hi-IN" w:bidi="hi-IN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hi-IN" w:bidi="hi-IN"/>
              </w:rPr>
              <w:t>CODICE RNA - COR/COVAR  (ove disponibile: in caso contrario indicare il numero del regime di aiuto SA.____/Descrizione della misura agevolativa)</w:t>
            </w:r>
          </w:p>
        </w:tc>
        <w:tc>
          <w:tcPr>
            <w:tcW w:w="3969" w:type="dxa"/>
          </w:tcPr>
          <w:p w:rsidR="00796F30" w:rsidRDefault="00796F30">
            <w:pPr>
              <w:suppressAutoHyphens w:val="0"/>
              <w:spacing w:before="100" w:beforeAutospacing="1" w:after="119"/>
              <w:jc w:val="both"/>
              <w:rPr>
                <w:rFonts w:ascii="Calibri" w:hAnsi="Calibri" w:cs="Calibri"/>
                <w:b/>
                <w:bCs/>
                <w:lang w:eastAsia="hi-IN" w:bidi="hi-IN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hi-IN" w:bidi="hi-IN"/>
              </w:rPr>
              <w:t>Indicare in base a quale lettera del comma 4 dell’art. 21 è stato concesso il contributo. In sintesi: a) prestiti, b) garanzie o c) sovvenzioni, compresi investimenti anche in equity o quasi equity.</w:t>
            </w:r>
          </w:p>
        </w:tc>
        <w:tc>
          <w:tcPr>
            <w:tcW w:w="1985" w:type="dxa"/>
          </w:tcPr>
          <w:p w:rsidR="00796F30" w:rsidRDefault="00796F30">
            <w:pPr>
              <w:suppressAutoHyphens w:val="0"/>
              <w:spacing w:before="100" w:beforeAutospacing="1" w:after="119"/>
              <w:jc w:val="both"/>
              <w:rPr>
                <w:rFonts w:ascii="Calibri" w:hAnsi="Calibri" w:cs="Calibri"/>
                <w:b/>
                <w:bCs/>
                <w:lang w:eastAsia="hi-IN" w:bidi="hi-IN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hi-IN" w:bidi="hi-IN"/>
              </w:rPr>
              <w:t>Importo dell’aiuto ricevuto (ESL)</w:t>
            </w:r>
          </w:p>
        </w:tc>
      </w:tr>
      <w:tr w:rsidR="00796F30">
        <w:tc>
          <w:tcPr>
            <w:tcW w:w="3652" w:type="dxa"/>
          </w:tcPr>
          <w:p w:rsidR="00796F30" w:rsidRDefault="00796F30">
            <w:pPr>
              <w:suppressAutoHyphens w:val="0"/>
              <w:spacing w:before="100" w:beforeAutospacing="1" w:after="119"/>
              <w:jc w:val="both"/>
              <w:rPr>
                <w:rFonts w:ascii="Calibri" w:hAnsi="Calibri" w:cs="Calibri"/>
                <w:strike/>
                <w:lang w:eastAsia="hi-IN" w:bidi="hi-IN"/>
              </w:rPr>
            </w:pPr>
            <w:r>
              <w:rPr>
                <w:rFonts w:ascii="Calibri" w:hAnsi="Calibri" w:cs="Calibri"/>
                <w:strike/>
                <w:sz w:val="22"/>
                <w:szCs w:val="22"/>
                <w:lang w:eastAsia="hi-IN" w:bidi="hi-IN"/>
              </w:rPr>
              <w:t>…</w:t>
            </w:r>
          </w:p>
        </w:tc>
        <w:tc>
          <w:tcPr>
            <w:tcW w:w="3969" w:type="dxa"/>
          </w:tcPr>
          <w:p w:rsidR="00796F30" w:rsidRDefault="00796F30">
            <w:pPr>
              <w:suppressAutoHyphens w:val="0"/>
              <w:spacing w:before="100" w:beforeAutospacing="1" w:after="119"/>
              <w:jc w:val="both"/>
              <w:rPr>
                <w:rFonts w:ascii="Calibri" w:hAnsi="Calibri" w:cs="Calibri"/>
                <w:strike/>
                <w:lang w:eastAsia="hi-IN" w:bidi="hi-IN"/>
              </w:rPr>
            </w:pPr>
          </w:p>
        </w:tc>
        <w:tc>
          <w:tcPr>
            <w:tcW w:w="1985" w:type="dxa"/>
          </w:tcPr>
          <w:p w:rsidR="00796F30" w:rsidRDefault="00796F30">
            <w:pPr>
              <w:suppressAutoHyphens w:val="0"/>
              <w:spacing w:before="100" w:beforeAutospacing="1" w:after="119"/>
              <w:jc w:val="both"/>
              <w:rPr>
                <w:rFonts w:ascii="Calibri" w:hAnsi="Calibri" w:cs="Calibri"/>
                <w:strike/>
                <w:lang w:eastAsia="hi-IN" w:bidi="hi-IN"/>
              </w:rPr>
            </w:pPr>
          </w:p>
        </w:tc>
      </w:tr>
      <w:tr w:rsidR="00796F30">
        <w:tc>
          <w:tcPr>
            <w:tcW w:w="3652" w:type="dxa"/>
          </w:tcPr>
          <w:p w:rsidR="00796F30" w:rsidRDefault="00796F30">
            <w:pPr>
              <w:suppressAutoHyphens w:val="0"/>
              <w:spacing w:before="100" w:beforeAutospacing="1" w:after="119"/>
              <w:jc w:val="both"/>
              <w:rPr>
                <w:rFonts w:ascii="Calibri" w:hAnsi="Calibri" w:cs="Calibri"/>
                <w:strike/>
                <w:lang w:eastAsia="hi-IN" w:bidi="hi-IN"/>
              </w:rPr>
            </w:pPr>
            <w:r>
              <w:rPr>
                <w:rFonts w:ascii="Calibri" w:hAnsi="Calibri" w:cs="Calibri"/>
                <w:strike/>
                <w:sz w:val="22"/>
                <w:szCs w:val="22"/>
                <w:lang w:eastAsia="hi-IN" w:bidi="hi-IN"/>
              </w:rPr>
              <w:t>….</w:t>
            </w:r>
          </w:p>
        </w:tc>
        <w:tc>
          <w:tcPr>
            <w:tcW w:w="3969" w:type="dxa"/>
          </w:tcPr>
          <w:p w:rsidR="00796F30" w:rsidRDefault="00796F30">
            <w:pPr>
              <w:suppressAutoHyphens w:val="0"/>
              <w:spacing w:before="100" w:beforeAutospacing="1" w:after="119"/>
              <w:jc w:val="both"/>
              <w:rPr>
                <w:rFonts w:ascii="Calibri" w:hAnsi="Calibri" w:cs="Calibri"/>
                <w:strike/>
                <w:lang w:eastAsia="hi-IN" w:bidi="hi-IN"/>
              </w:rPr>
            </w:pPr>
          </w:p>
        </w:tc>
        <w:tc>
          <w:tcPr>
            <w:tcW w:w="1985" w:type="dxa"/>
          </w:tcPr>
          <w:p w:rsidR="00796F30" w:rsidRDefault="00796F30">
            <w:pPr>
              <w:suppressAutoHyphens w:val="0"/>
              <w:spacing w:before="100" w:beforeAutospacing="1" w:after="119"/>
              <w:jc w:val="both"/>
              <w:rPr>
                <w:rFonts w:ascii="Calibri" w:hAnsi="Calibri" w:cs="Calibri"/>
                <w:strike/>
                <w:lang w:eastAsia="hi-IN" w:bidi="hi-IN"/>
              </w:rPr>
            </w:pPr>
          </w:p>
        </w:tc>
      </w:tr>
    </w:tbl>
    <w:p w:rsidR="00796F30" w:rsidRDefault="00796F30">
      <w:pPr>
        <w:suppressAutoHyphens w:val="0"/>
        <w:spacing w:before="100" w:beforeAutospacing="1" w:after="119"/>
        <w:ind w:left="720"/>
        <w:jc w:val="both"/>
        <w:rPr>
          <w:rFonts w:ascii="Calibri" w:hAnsi="Calibri" w:cs="Calibri"/>
          <w:sz w:val="22"/>
          <w:szCs w:val="22"/>
          <w:lang w:eastAsia="hi-IN" w:bidi="hi-IN"/>
        </w:rPr>
      </w:pPr>
    </w:p>
    <w:p w:rsidR="00796F30" w:rsidRDefault="00796F30">
      <w:pPr>
        <w:suppressAutoHyphens w:val="0"/>
        <w:spacing w:before="100" w:beforeAutospacing="1" w:after="119"/>
        <w:ind w:left="360"/>
        <w:jc w:val="both"/>
        <w:rPr>
          <w:rFonts w:ascii="Calibri" w:hAnsi="Calibri" w:cs="Calibri"/>
          <w:sz w:val="22"/>
          <w:szCs w:val="22"/>
          <w:lang w:eastAsia="hi-IN" w:bidi="hi-IN"/>
        </w:rPr>
      </w:pPr>
      <w:r>
        <w:rPr>
          <w:rFonts w:ascii="Calibri" w:hAnsi="Calibri" w:cs="Calibri"/>
          <w:sz w:val="22"/>
          <w:szCs w:val="22"/>
          <w:lang w:eastAsia="hi-IN" w:bidi="hi-IN"/>
        </w:rPr>
        <w:sym w:font="Wingdings" w:char="F0A8"/>
      </w:r>
      <w:r>
        <w:rPr>
          <w:rFonts w:ascii="Calibri" w:hAnsi="Calibri" w:cs="Calibri"/>
          <w:sz w:val="22"/>
          <w:szCs w:val="22"/>
          <w:lang w:eastAsia="hi-IN" w:bidi="hi-IN"/>
        </w:rPr>
        <w:t xml:space="preserve"> che ha ricevuto in concessione i seguenti aiuti ai sensi del </w:t>
      </w:r>
      <w:r>
        <w:rPr>
          <w:rFonts w:ascii="Calibri" w:hAnsi="Calibri" w:cs="Calibri"/>
          <w:sz w:val="22"/>
          <w:szCs w:val="22"/>
          <w:lang w:eastAsia="hi-IN" w:bidi="hi-IN"/>
        </w:rPr>
        <w:sym w:font="Wingdings" w:char="F0A8"/>
      </w:r>
      <w:r>
        <w:rPr>
          <w:rFonts w:ascii="Calibri" w:hAnsi="Calibri" w:cs="Calibri"/>
          <w:sz w:val="22"/>
          <w:szCs w:val="22"/>
          <w:lang w:eastAsia="hi-IN" w:bidi="hi-IN"/>
        </w:rPr>
        <w:t xml:space="preserve"> Regolamento (UE) n. 1407/2013 “de minimis”; </w:t>
      </w:r>
      <w:r>
        <w:rPr>
          <w:rFonts w:ascii="Calibri" w:hAnsi="Calibri" w:cs="Calibri"/>
          <w:sz w:val="22"/>
          <w:szCs w:val="22"/>
          <w:lang w:eastAsia="hi-IN" w:bidi="hi-IN"/>
        </w:rPr>
        <w:sym w:font="Wingdings" w:char="F0A8"/>
      </w:r>
      <w:r>
        <w:rPr>
          <w:rFonts w:ascii="Calibri" w:hAnsi="Calibri" w:cs="Calibri"/>
          <w:sz w:val="22"/>
          <w:szCs w:val="22"/>
          <w:lang w:eastAsia="hi-IN" w:bidi="hi-IN"/>
        </w:rPr>
        <w:t xml:space="preserve"> Regolamento (UE) n. 1408/2013 “de minimis produzione agricola”; </w:t>
      </w:r>
      <w:r>
        <w:rPr>
          <w:rFonts w:ascii="Calibri" w:hAnsi="Calibri" w:cs="Calibri"/>
          <w:sz w:val="22"/>
          <w:szCs w:val="22"/>
          <w:lang w:eastAsia="hi-IN" w:bidi="hi-IN"/>
        </w:rPr>
        <w:sym w:font="Wingdings" w:char="F0A8"/>
      </w:r>
      <w:r>
        <w:rPr>
          <w:rFonts w:ascii="Calibri" w:hAnsi="Calibri" w:cs="Calibri"/>
          <w:sz w:val="22"/>
          <w:szCs w:val="22"/>
          <w:lang w:eastAsia="hi-IN" w:bidi="hi-IN"/>
        </w:rPr>
        <w:t xml:space="preserve"> Regolamento (UE) n. 717/2014 “de minimis pesca-acquacoltura”; </w:t>
      </w:r>
      <w:r>
        <w:rPr>
          <w:rFonts w:ascii="Calibri" w:hAnsi="Calibri" w:cs="Calibri"/>
          <w:sz w:val="22"/>
          <w:szCs w:val="22"/>
          <w:lang w:eastAsia="hi-IN" w:bidi="hi-IN"/>
        </w:rPr>
        <w:sym w:font="Wingdings" w:char="F0A8"/>
      </w:r>
      <w:r>
        <w:rPr>
          <w:rFonts w:ascii="Calibri" w:hAnsi="Calibri" w:cs="Calibri"/>
          <w:sz w:val="22"/>
          <w:szCs w:val="22"/>
          <w:lang w:eastAsia="hi-IN" w:bidi="hi-IN"/>
        </w:rPr>
        <w:t xml:space="preserve"> Regolamento (UE) n. 360/2012 “de minimis servizi di interesse economico generale” (</w:t>
      </w:r>
      <w:r>
        <w:rPr>
          <w:rFonts w:ascii="Calibri" w:hAnsi="Calibri" w:cs="Calibri"/>
          <w:i/>
          <w:iCs/>
          <w:sz w:val="22"/>
          <w:szCs w:val="22"/>
          <w:lang w:eastAsia="hi-IN" w:bidi="hi-IN"/>
        </w:rPr>
        <w:t>in caso di più concessioni, aggiungere le informazioni necessarie</w:t>
      </w:r>
      <w:r>
        <w:rPr>
          <w:rFonts w:ascii="Calibri" w:hAnsi="Calibri" w:cs="Calibri"/>
          <w:sz w:val="22"/>
          <w:szCs w:val="22"/>
          <w:lang w:eastAsia="hi-IN" w:bidi="hi-IN"/>
        </w:rPr>
        <w:t>)</w:t>
      </w:r>
    </w:p>
    <w:tbl>
      <w:tblPr>
        <w:tblpPr w:leftFromText="141" w:rightFromText="141" w:vertAnchor="text" w:horzAnchor="margin" w:tblpX="75" w:tblpY="11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  <w:gridCol w:w="3969"/>
        <w:gridCol w:w="1985"/>
      </w:tblGrid>
      <w:tr w:rsidR="00796F30">
        <w:tc>
          <w:tcPr>
            <w:tcW w:w="3652" w:type="dxa"/>
          </w:tcPr>
          <w:p w:rsidR="00796F30" w:rsidRDefault="00796F30">
            <w:pPr>
              <w:suppressAutoHyphens w:val="0"/>
              <w:spacing w:before="100" w:beforeAutospacing="1" w:after="119"/>
              <w:jc w:val="both"/>
              <w:rPr>
                <w:rFonts w:ascii="Calibri" w:hAnsi="Calibri" w:cs="Calibri"/>
                <w:b/>
                <w:bCs/>
                <w:lang w:eastAsia="hi-IN" w:bidi="hi-IN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hi-IN" w:bidi="hi-IN"/>
              </w:rPr>
              <w:t>CODICE RNA - COR/COVAR (ove disponibile: in caso contrario indicare il numero del regime di aiuto SA.____/Descrizione della misura agevolativa)</w:t>
            </w:r>
          </w:p>
        </w:tc>
        <w:tc>
          <w:tcPr>
            <w:tcW w:w="3969" w:type="dxa"/>
          </w:tcPr>
          <w:p w:rsidR="00796F30" w:rsidRDefault="00796F30">
            <w:pPr>
              <w:suppressAutoHyphens w:val="0"/>
              <w:spacing w:before="100" w:beforeAutospacing="1" w:after="119"/>
              <w:jc w:val="both"/>
              <w:rPr>
                <w:rFonts w:ascii="Calibri" w:hAnsi="Calibri" w:cs="Calibri"/>
                <w:b/>
                <w:bCs/>
                <w:lang w:eastAsia="hi-IN" w:bidi="hi-IN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hi-IN" w:bidi="hi-IN"/>
              </w:rPr>
              <w:t>Indicare in quale delle categorie di investimento di cui al comma 3 dell’art. 22 ricade l’investimento per cui è stato concesso il contributo indicato al presente punto 4. In sintesi, a) prestiti, b) garanzie o c) sovvenzioni, compresi investimenti anche in equity o quasi equity.</w:t>
            </w:r>
          </w:p>
        </w:tc>
        <w:tc>
          <w:tcPr>
            <w:tcW w:w="1985" w:type="dxa"/>
          </w:tcPr>
          <w:p w:rsidR="00796F30" w:rsidRDefault="00796F30">
            <w:pPr>
              <w:suppressAutoHyphens w:val="0"/>
              <w:spacing w:before="100" w:beforeAutospacing="1" w:after="119"/>
              <w:jc w:val="both"/>
              <w:rPr>
                <w:rFonts w:ascii="Calibri" w:hAnsi="Calibri" w:cs="Calibri"/>
                <w:b/>
                <w:bCs/>
                <w:lang w:eastAsia="hi-IN" w:bidi="hi-IN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hi-IN" w:bidi="hi-IN"/>
              </w:rPr>
              <w:t>Importo dell’aiuto ricevuto (ESL)</w:t>
            </w:r>
          </w:p>
        </w:tc>
      </w:tr>
      <w:tr w:rsidR="00796F30">
        <w:tc>
          <w:tcPr>
            <w:tcW w:w="3652" w:type="dxa"/>
          </w:tcPr>
          <w:p w:rsidR="00796F30" w:rsidRDefault="00796F30">
            <w:pPr>
              <w:suppressAutoHyphens w:val="0"/>
              <w:spacing w:before="100" w:beforeAutospacing="1" w:after="119"/>
              <w:jc w:val="both"/>
              <w:rPr>
                <w:rFonts w:ascii="Calibri" w:hAnsi="Calibri" w:cs="Calibri"/>
                <w:strike/>
                <w:lang w:eastAsia="hi-IN" w:bidi="hi-IN"/>
              </w:rPr>
            </w:pPr>
            <w:r>
              <w:rPr>
                <w:rFonts w:ascii="Calibri" w:hAnsi="Calibri" w:cs="Calibri"/>
                <w:strike/>
                <w:sz w:val="22"/>
                <w:szCs w:val="22"/>
                <w:lang w:eastAsia="hi-IN" w:bidi="hi-IN"/>
              </w:rPr>
              <w:t>…</w:t>
            </w:r>
          </w:p>
        </w:tc>
        <w:tc>
          <w:tcPr>
            <w:tcW w:w="3969" w:type="dxa"/>
          </w:tcPr>
          <w:p w:rsidR="00796F30" w:rsidRDefault="00796F30">
            <w:pPr>
              <w:suppressAutoHyphens w:val="0"/>
              <w:spacing w:before="100" w:beforeAutospacing="1" w:after="119"/>
              <w:jc w:val="both"/>
              <w:rPr>
                <w:rFonts w:ascii="Calibri" w:hAnsi="Calibri" w:cs="Calibri"/>
                <w:strike/>
                <w:lang w:eastAsia="hi-IN" w:bidi="hi-IN"/>
              </w:rPr>
            </w:pPr>
          </w:p>
        </w:tc>
        <w:tc>
          <w:tcPr>
            <w:tcW w:w="1985" w:type="dxa"/>
          </w:tcPr>
          <w:p w:rsidR="00796F30" w:rsidRDefault="00796F30">
            <w:pPr>
              <w:suppressAutoHyphens w:val="0"/>
              <w:spacing w:before="100" w:beforeAutospacing="1" w:after="119"/>
              <w:jc w:val="both"/>
              <w:rPr>
                <w:rFonts w:ascii="Calibri" w:hAnsi="Calibri" w:cs="Calibri"/>
                <w:strike/>
                <w:lang w:eastAsia="hi-IN" w:bidi="hi-IN"/>
              </w:rPr>
            </w:pPr>
          </w:p>
        </w:tc>
      </w:tr>
      <w:tr w:rsidR="00796F30">
        <w:tc>
          <w:tcPr>
            <w:tcW w:w="3652" w:type="dxa"/>
          </w:tcPr>
          <w:p w:rsidR="00796F30" w:rsidRDefault="00796F30">
            <w:pPr>
              <w:suppressAutoHyphens w:val="0"/>
              <w:spacing w:before="100" w:beforeAutospacing="1" w:after="119"/>
              <w:jc w:val="both"/>
              <w:rPr>
                <w:rFonts w:ascii="Calibri" w:hAnsi="Calibri" w:cs="Calibri"/>
                <w:strike/>
                <w:lang w:eastAsia="hi-IN" w:bidi="hi-IN"/>
              </w:rPr>
            </w:pPr>
            <w:r>
              <w:rPr>
                <w:rFonts w:ascii="Calibri" w:hAnsi="Calibri" w:cs="Calibri"/>
                <w:strike/>
                <w:sz w:val="22"/>
                <w:szCs w:val="22"/>
                <w:lang w:eastAsia="hi-IN" w:bidi="hi-IN"/>
              </w:rPr>
              <w:t>….</w:t>
            </w:r>
          </w:p>
        </w:tc>
        <w:tc>
          <w:tcPr>
            <w:tcW w:w="3969" w:type="dxa"/>
          </w:tcPr>
          <w:p w:rsidR="00796F30" w:rsidRDefault="00796F30">
            <w:pPr>
              <w:suppressAutoHyphens w:val="0"/>
              <w:spacing w:before="100" w:beforeAutospacing="1" w:after="119"/>
              <w:jc w:val="both"/>
              <w:rPr>
                <w:rFonts w:ascii="Calibri" w:hAnsi="Calibri" w:cs="Calibri"/>
                <w:strike/>
                <w:lang w:eastAsia="hi-IN" w:bidi="hi-IN"/>
              </w:rPr>
            </w:pPr>
          </w:p>
        </w:tc>
        <w:tc>
          <w:tcPr>
            <w:tcW w:w="1985" w:type="dxa"/>
          </w:tcPr>
          <w:p w:rsidR="00796F30" w:rsidRDefault="00796F30">
            <w:pPr>
              <w:suppressAutoHyphens w:val="0"/>
              <w:spacing w:before="100" w:beforeAutospacing="1" w:after="119"/>
              <w:jc w:val="both"/>
              <w:rPr>
                <w:rFonts w:ascii="Calibri" w:hAnsi="Calibri" w:cs="Calibri"/>
                <w:strike/>
                <w:lang w:eastAsia="hi-IN" w:bidi="hi-IN"/>
              </w:rPr>
            </w:pPr>
          </w:p>
        </w:tc>
      </w:tr>
    </w:tbl>
    <w:p w:rsidR="00796F30" w:rsidRDefault="00796F30">
      <w:pPr>
        <w:suppressAutoHyphens w:val="0"/>
        <w:spacing w:before="100" w:beforeAutospacing="1" w:after="119"/>
        <w:jc w:val="both"/>
        <w:rPr>
          <w:rFonts w:ascii="Calibri" w:hAnsi="Calibri" w:cs="Calibri"/>
          <w:sz w:val="22"/>
          <w:szCs w:val="22"/>
          <w:lang w:eastAsia="hi-IN" w:bidi="hi-IN"/>
        </w:rPr>
      </w:pPr>
    </w:p>
    <w:p w:rsidR="00796F30" w:rsidRDefault="00796F30">
      <w:pPr>
        <w:suppressAutoHyphens w:val="0"/>
        <w:spacing w:before="100" w:beforeAutospacing="1" w:after="119"/>
        <w:ind w:left="360"/>
        <w:jc w:val="both"/>
        <w:rPr>
          <w:rFonts w:ascii="Calibri" w:hAnsi="Calibri" w:cs="Calibri"/>
          <w:i/>
          <w:iCs/>
          <w:sz w:val="22"/>
          <w:szCs w:val="22"/>
          <w:lang w:eastAsia="hi-IN" w:bidi="hi-IN"/>
        </w:rPr>
      </w:pPr>
      <w:r>
        <w:rPr>
          <w:rFonts w:ascii="Calibri" w:hAnsi="Calibri" w:cs="Calibri"/>
          <w:sz w:val="22"/>
          <w:szCs w:val="22"/>
          <w:lang w:eastAsia="hi-IN" w:bidi="hi-IN"/>
        </w:rPr>
        <w:sym w:font="Wingdings" w:char="F0A8"/>
      </w:r>
      <w:r>
        <w:rPr>
          <w:rFonts w:ascii="Calibri" w:hAnsi="Calibri" w:cs="Calibri"/>
          <w:sz w:val="22"/>
          <w:szCs w:val="22"/>
          <w:lang w:eastAsia="hi-IN" w:bidi="hi-IN"/>
        </w:rPr>
        <w:t xml:space="preserve"> che ha ricevuto in concessione </w:t>
      </w:r>
      <w:r>
        <w:rPr>
          <w:rFonts w:ascii="Calibri" w:hAnsi="Calibri" w:cs="Calibri"/>
          <w:b/>
          <w:bCs/>
          <w:sz w:val="22"/>
          <w:szCs w:val="22"/>
          <w:lang w:eastAsia="hi-IN" w:bidi="hi-IN"/>
        </w:rPr>
        <w:t>i seguenti aiuti ai sensi del ______________________</w:t>
      </w:r>
      <w:r>
        <w:rPr>
          <w:rFonts w:ascii="Calibri" w:hAnsi="Calibri" w:cs="Calibri"/>
          <w:sz w:val="22"/>
          <w:szCs w:val="22"/>
          <w:lang w:eastAsia="hi-IN" w:bidi="hi-IN"/>
        </w:rPr>
        <w:t xml:space="preserve"> (</w:t>
      </w:r>
      <w:r>
        <w:rPr>
          <w:rFonts w:ascii="Calibri" w:hAnsi="Calibri" w:cs="Calibri"/>
          <w:i/>
          <w:iCs/>
          <w:sz w:val="22"/>
          <w:szCs w:val="22"/>
          <w:lang w:eastAsia="hi-IN" w:bidi="hi-IN"/>
        </w:rPr>
        <w:t>indicare la base giuridica, ad es.: art. 23 del Regolamento (UE) n. 651/2014, art. 45 Regolamento (UE) n. 702/2014</w:t>
      </w:r>
      <w:r>
        <w:rPr>
          <w:rFonts w:ascii="Calibri" w:hAnsi="Calibri" w:cs="Calibri"/>
          <w:sz w:val="22"/>
          <w:szCs w:val="22"/>
          <w:lang w:eastAsia="hi-IN" w:bidi="hi-IN"/>
        </w:rPr>
        <w:t xml:space="preserve">; </w:t>
      </w:r>
      <w:r>
        <w:rPr>
          <w:rFonts w:ascii="Calibri" w:hAnsi="Calibri" w:cs="Calibri"/>
          <w:i/>
          <w:iCs/>
          <w:sz w:val="22"/>
          <w:szCs w:val="22"/>
          <w:lang w:eastAsia="hi-IN" w:bidi="hi-IN"/>
        </w:rPr>
        <w:t>in caso di più concessioni, aggiungere le informazioni necessarie</w:t>
      </w:r>
      <w:r>
        <w:rPr>
          <w:rFonts w:ascii="Calibri" w:hAnsi="Calibri" w:cs="Calibri"/>
          <w:sz w:val="22"/>
          <w:szCs w:val="22"/>
          <w:lang w:eastAsia="hi-IN" w:bidi="hi-IN"/>
        </w:rPr>
        <w:t>)</w:t>
      </w:r>
    </w:p>
    <w:tbl>
      <w:tblPr>
        <w:tblpPr w:leftFromText="141" w:rightFromText="141" w:vertAnchor="text" w:horzAnchor="margin" w:tblpX="75" w:tblpY="11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  <w:gridCol w:w="3969"/>
        <w:gridCol w:w="1985"/>
      </w:tblGrid>
      <w:tr w:rsidR="00796F30">
        <w:tc>
          <w:tcPr>
            <w:tcW w:w="3652" w:type="dxa"/>
          </w:tcPr>
          <w:p w:rsidR="00796F30" w:rsidRDefault="00796F30">
            <w:pPr>
              <w:suppressAutoHyphens w:val="0"/>
              <w:spacing w:before="100" w:beforeAutospacing="1" w:after="119"/>
              <w:jc w:val="both"/>
              <w:rPr>
                <w:rFonts w:ascii="Calibri" w:hAnsi="Calibri" w:cs="Calibri"/>
                <w:b/>
                <w:bCs/>
                <w:lang w:eastAsia="hi-IN" w:bidi="hi-IN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hi-IN" w:bidi="hi-IN"/>
              </w:rPr>
              <w:t>CODICE RNA - COR/COVAR (ove disponibile: in caso contrario indicare il numero del regime di aiuto SA.____/Descrizione della misura agevolativa)</w:t>
            </w:r>
          </w:p>
        </w:tc>
        <w:tc>
          <w:tcPr>
            <w:tcW w:w="3969" w:type="dxa"/>
          </w:tcPr>
          <w:p w:rsidR="00796F30" w:rsidRDefault="00796F30">
            <w:pPr>
              <w:suppressAutoHyphens w:val="0"/>
              <w:spacing w:before="100" w:beforeAutospacing="1" w:after="119"/>
              <w:jc w:val="both"/>
              <w:rPr>
                <w:rFonts w:ascii="Calibri" w:hAnsi="Calibri" w:cs="Calibri"/>
                <w:b/>
                <w:bCs/>
                <w:lang w:eastAsia="hi-IN" w:bidi="hi-IN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hi-IN" w:bidi="hi-IN"/>
              </w:rPr>
              <w:t>Indicare in quale delle categorie di investimento di cui al comma 3 dell’art. 22 ricade l’investimento per cui è stato concesso il contributo indicato al presente punto 3. In sintesi, a) prestiti, b) garanzie o c) sovvenzioni, compresi investimenti anche in equity o quasi equity.</w:t>
            </w:r>
          </w:p>
        </w:tc>
        <w:tc>
          <w:tcPr>
            <w:tcW w:w="1985" w:type="dxa"/>
          </w:tcPr>
          <w:p w:rsidR="00796F30" w:rsidRDefault="00796F30">
            <w:pPr>
              <w:suppressAutoHyphens w:val="0"/>
              <w:spacing w:before="100" w:beforeAutospacing="1" w:after="119"/>
              <w:jc w:val="both"/>
              <w:rPr>
                <w:rFonts w:ascii="Calibri" w:hAnsi="Calibri" w:cs="Calibri"/>
                <w:b/>
                <w:bCs/>
                <w:lang w:eastAsia="hi-IN" w:bidi="hi-IN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hi-IN" w:bidi="hi-IN"/>
              </w:rPr>
              <w:t>Importo dell’aiuto ricevuto (ESL)</w:t>
            </w:r>
          </w:p>
        </w:tc>
      </w:tr>
      <w:tr w:rsidR="00796F30">
        <w:tc>
          <w:tcPr>
            <w:tcW w:w="3652" w:type="dxa"/>
          </w:tcPr>
          <w:p w:rsidR="00796F30" w:rsidRDefault="00796F30">
            <w:pPr>
              <w:suppressAutoHyphens w:val="0"/>
              <w:spacing w:before="100" w:beforeAutospacing="1" w:after="119"/>
              <w:jc w:val="both"/>
              <w:rPr>
                <w:rFonts w:ascii="Calibri" w:hAnsi="Calibri" w:cs="Calibri"/>
                <w:strike/>
                <w:lang w:eastAsia="hi-IN" w:bidi="hi-IN"/>
              </w:rPr>
            </w:pPr>
            <w:r>
              <w:rPr>
                <w:rFonts w:ascii="Calibri" w:hAnsi="Calibri" w:cs="Calibri"/>
                <w:strike/>
                <w:sz w:val="22"/>
                <w:szCs w:val="22"/>
                <w:lang w:eastAsia="hi-IN" w:bidi="hi-IN"/>
              </w:rPr>
              <w:t>…</w:t>
            </w:r>
          </w:p>
        </w:tc>
        <w:tc>
          <w:tcPr>
            <w:tcW w:w="3969" w:type="dxa"/>
          </w:tcPr>
          <w:p w:rsidR="00796F30" w:rsidRDefault="00796F30">
            <w:pPr>
              <w:suppressAutoHyphens w:val="0"/>
              <w:spacing w:before="100" w:beforeAutospacing="1" w:after="119"/>
              <w:jc w:val="both"/>
              <w:rPr>
                <w:rFonts w:ascii="Calibri" w:hAnsi="Calibri" w:cs="Calibri"/>
                <w:strike/>
                <w:lang w:eastAsia="hi-IN" w:bidi="hi-IN"/>
              </w:rPr>
            </w:pPr>
          </w:p>
        </w:tc>
        <w:tc>
          <w:tcPr>
            <w:tcW w:w="1985" w:type="dxa"/>
          </w:tcPr>
          <w:p w:rsidR="00796F30" w:rsidRDefault="00796F30">
            <w:pPr>
              <w:suppressAutoHyphens w:val="0"/>
              <w:spacing w:before="100" w:beforeAutospacing="1" w:after="119"/>
              <w:jc w:val="both"/>
              <w:rPr>
                <w:rFonts w:ascii="Calibri" w:hAnsi="Calibri" w:cs="Calibri"/>
                <w:strike/>
                <w:lang w:eastAsia="hi-IN" w:bidi="hi-IN"/>
              </w:rPr>
            </w:pPr>
          </w:p>
        </w:tc>
      </w:tr>
      <w:tr w:rsidR="00796F30">
        <w:tc>
          <w:tcPr>
            <w:tcW w:w="3652" w:type="dxa"/>
          </w:tcPr>
          <w:p w:rsidR="00796F30" w:rsidRDefault="00796F30">
            <w:pPr>
              <w:suppressAutoHyphens w:val="0"/>
              <w:spacing w:before="100" w:beforeAutospacing="1" w:after="119"/>
              <w:jc w:val="both"/>
              <w:rPr>
                <w:rFonts w:ascii="Calibri" w:hAnsi="Calibri" w:cs="Calibri"/>
                <w:strike/>
                <w:lang w:eastAsia="hi-IN" w:bidi="hi-IN"/>
              </w:rPr>
            </w:pPr>
            <w:r>
              <w:rPr>
                <w:rFonts w:ascii="Calibri" w:hAnsi="Calibri" w:cs="Calibri"/>
                <w:strike/>
                <w:sz w:val="22"/>
                <w:szCs w:val="22"/>
                <w:lang w:eastAsia="hi-IN" w:bidi="hi-IN"/>
              </w:rPr>
              <w:t>….</w:t>
            </w:r>
          </w:p>
        </w:tc>
        <w:tc>
          <w:tcPr>
            <w:tcW w:w="3969" w:type="dxa"/>
          </w:tcPr>
          <w:p w:rsidR="00796F30" w:rsidRDefault="00796F30">
            <w:pPr>
              <w:suppressAutoHyphens w:val="0"/>
              <w:spacing w:before="100" w:beforeAutospacing="1" w:after="119"/>
              <w:jc w:val="both"/>
              <w:rPr>
                <w:rFonts w:ascii="Calibri" w:hAnsi="Calibri" w:cs="Calibri"/>
                <w:strike/>
                <w:lang w:eastAsia="hi-IN" w:bidi="hi-IN"/>
              </w:rPr>
            </w:pPr>
          </w:p>
        </w:tc>
        <w:tc>
          <w:tcPr>
            <w:tcW w:w="1985" w:type="dxa"/>
          </w:tcPr>
          <w:p w:rsidR="00796F30" w:rsidRDefault="00796F30">
            <w:pPr>
              <w:suppressAutoHyphens w:val="0"/>
              <w:spacing w:before="100" w:beforeAutospacing="1" w:after="119"/>
              <w:jc w:val="both"/>
              <w:rPr>
                <w:rFonts w:ascii="Calibri" w:hAnsi="Calibri" w:cs="Calibri"/>
                <w:strike/>
                <w:lang w:eastAsia="hi-IN" w:bidi="hi-IN"/>
              </w:rPr>
            </w:pPr>
          </w:p>
        </w:tc>
      </w:tr>
    </w:tbl>
    <w:p w:rsidR="00796F30" w:rsidRDefault="00796F30">
      <w:pPr>
        <w:suppressAutoHyphens w:val="0"/>
        <w:spacing w:before="100" w:beforeAutospacing="1" w:after="119"/>
        <w:ind w:left="360"/>
        <w:jc w:val="both"/>
        <w:rPr>
          <w:rFonts w:ascii="Calibri" w:hAnsi="Calibri" w:cs="Calibri"/>
          <w:sz w:val="22"/>
          <w:szCs w:val="22"/>
          <w:lang w:eastAsia="hi-IN" w:bidi="hi-IN"/>
        </w:rPr>
      </w:pPr>
    </w:p>
    <w:p w:rsidR="00796F30" w:rsidRDefault="00796F30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eastAsia="hi-IN" w:bidi="hi-IN"/>
        </w:rPr>
      </w:pPr>
    </w:p>
    <w:p w:rsidR="00796F30" w:rsidRDefault="00796F30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eastAsia="hi-IN" w:bidi="hi-IN"/>
        </w:rPr>
      </w:pPr>
    </w:p>
    <w:p w:rsidR="00796F30" w:rsidRDefault="00796F30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dichiarazione è sottoscritta con apposizione della firma digitale</w:t>
      </w:r>
      <w:bookmarkStart w:id="2" w:name="_GoBack"/>
      <w:bookmarkEnd w:id="2"/>
      <w:r>
        <w:rPr>
          <w:rFonts w:ascii="Calibri" w:hAnsi="Calibri" w:cs="Calibri"/>
          <w:sz w:val="22"/>
          <w:szCs w:val="22"/>
        </w:rPr>
        <w:t xml:space="preserve"> dall’interessato e caricata </w:t>
      </w:r>
      <w:r>
        <w:rPr>
          <w:rFonts w:ascii="Calibri" w:hAnsi="Calibri" w:cs="Calibri"/>
          <w:sz w:val="20"/>
          <w:szCs w:val="20"/>
          <w:lang w:eastAsia="it-IT"/>
        </w:rPr>
        <w:t>sul sistema informatico di presentazione delle domande</w:t>
      </w:r>
    </w:p>
    <w:p w:rsidR="00796F30" w:rsidRDefault="00796F3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796F30" w:rsidRDefault="00796F3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796F30" w:rsidRDefault="00796F3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796F30" w:rsidRDefault="00796F30">
      <w:pPr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Ai sensi dell’art. 13 del RGPD 679/2016 (Regolamento Generale sulla Protezione dei Dati), La informiamo che i suoi dati personali saranno trattati nel rispetto della normativa sopra riportata in maniera lecita, corretta e trasparente, tutelando la sua riservatezza, garantendo i suoi diritti e per le sole finalità del procedimento amministrativo per il quale sono richiesti. </w:t>
      </w:r>
    </w:p>
    <w:p w:rsidR="00796F30" w:rsidRDefault="00796F30">
      <w:pPr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Prendere visione dell’informativa completa reperibile sul sito www.finpiemonte.it.</w:t>
      </w:r>
    </w:p>
    <w:p w:rsidR="00796F30" w:rsidRDefault="00796F30">
      <w:pPr>
        <w:suppressAutoHyphens w:val="0"/>
        <w:spacing w:before="100" w:beforeAutospacing="1" w:after="119"/>
        <w:ind w:left="360"/>
        <w:jc w:val="both"/>
        <w:rPr>
          <w:rFonts w:ascii="Calibri" w:hAnsi="Calibri" w:cs="Calibri"/>
          <w:sz w:val="22"/>
          <w:szCs w:val="22"/>
          <w:lang w:eastAsia="hi-IN" w:bidi="hi-IN"/>
        </w:rPr>
      </w:pPr>
    </w:p>
    <w:sectPr w:rsidR="00796F30" w:rsidSect="00796F30">
      <w:pgSz w:w="11900" w:h="16840"/>
      <w:pgMar w:top="1134" w:right="1134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F30" w:rsidRDefault="00796F3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96F30" w:rsidRDefault="00796F3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MS Mincho">
    <w:altName w:val="‚l‚r –¾’©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F30" w:rsidRDefault="00796F3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96F30" w:rsidRDefault="00796F3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25619"/>
    <w:multiLevelType w:val="hybridMultilevel"/>
    <w:tmpl w:val="66BA654A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1CE37867"/>
    <w:multiLevelType w:val="hybridMultilevel"/>
    <w:tmpl w:val="124A06C4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4EB4157A"/>
    <w:multiLevelType w:val="hybridMultilevel"/>
    <w:tmpl w:val="CEEE01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283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6F30"/>
    <w:rsid w:val="00796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caption" w:uiPriority="35" w:qFormat="1"/>
    <w:lsdException w:name="footnote reference" w:unhideWhenUsed="0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HTML Preformatted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CM1">
    <w:name w:val="CM1"/>
    <w:basedOn w:val="Normal"/>
    <w:next w:val="Normal"/>
    <w:uiPriority w:val="99"/>
    <w:pPr>
      <w:suppressAutoHyphens w:val="0"/>
      <w:autoSpaceDE w:val="0"/>
      <w:autoSpaceDN w:val="0"/>
      <w:adjustRightInd w:val="0"/>
    </w:pPr>
    <w:rPr>
      <w:lang w:eastAsia="it-IT"/>
    </w:rPr>
  </w:style>
  <w:style w:type="paragraph" w:styleId="BalloonText">
    <w:name w:val="Balloon Text"/>
    <w:basedOn w:val="Normal"/>
    <w:link w:val="BalloonTextChar"/>
    <w:uiPriority w:val="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18"/>
      <w:szCs w:val="18"/>
      <w:lang w:eastAsia="ar-SA" w:bidi="ar-SA"/>
    </w:rPr>
  </w:style>
  <w:style w:type="paragraph" w:styleId="NormalWeb">
    <w:name w:val="Normal (Web)"/>
    <w:basedOn w:val="Normal"/>
    <w:uiPriority w:val="99"/>
    <w:pPr>
      <w:suppressAutoHyphens w:val="0"/>
      <w:spacing w:before="100" w:beforeAutospacing="1" w:after="100" w:afterAutospacing="1"/>
    </w:pPr>
    <w:rPr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hAnsi="Consolas" w:cs="Consolas"/>
      <w:sz w:val="20"/>
      <w:szCs w:val="20"/>
      <w:lang w:eastAsia="ar-SA" w:bidi="ar-SA"/>
    </w:rPr>
  </w:style>
  <w:style w:type="paragraph" w:customStyle="1" w:styleId="Terminedefinizione">
    <w:name w:val="Termine definizione"/>
    <w:basedOn w:val="Normal"/>
    <w:uiPriority w:val="99"/>
    <w:pPr>
      <w:spacing w:line="276" w:lineRule="auto"/>
      <w:jc w:val="both"/>
    </w:pPr>
    <w:rPr>
      <w:rFonts w:ascii="Calibri" w:eastAsia="MS Mincho" w:hAnsi="Calibri" w:cs="Calibri"/>
      <w:color w:val="00000A"/>
      <w:sz w:val="20"/>
      <w:szCs w:val="20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pPr>
      <w:suppressAutoHyphens w:val="0"/>
    </w:pPr>
    <w:rPr>
      <w:rFonts w:cs="Times New Roman"/>
      <w:noProof/>
      <w:sz w:val="20"/>
      <w:szCs w:val="20"/>
      <w:lang w:eastAsia="it-IT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hAnsi="Times New Roman" w:cs="Times New Roman"/>
      <w:noProof/>
      <w:sz w:val="20"/>
      <w:szCs w:val="20"/>
      <w:lang w:eastAsia="it-IT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</TotalTime>
  <Pages>4</Pages>
  <Words>925</Words>
  <Characters>5273</Characters>
  <Application>Microsoft Office Outlook</Application>
  <DocSecurity>0</DocSecurity>
  <Lines>0</Lines>
  <Paragraphs>0</Paragraphs>
  <ScaleCrop>false</ScaleCrop>
  <Company>dpcoe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Pignatelli</dc:creator>
  <cp:keywords/>
  <dc:description/>
  <cp:lastModifiedBy>Settore Sistemi Informativi</cp:lastModifiedBy>
  <cp:revision>7</cp:revision>
  <dcterms:created xsi:type="dcterms:W3CDTF">2019-09-19T04:40:00Z</dcterms:created>
  <dcterms:modified xsi:type="dcterms:W3CDTF">2019-09-19T08:59:00Z</dcterms:modified>
</cp:coreProperties>
</file>