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34C2" w14:textId="77777777" w:rsidR="00317E41" w:rsidRDefault="007E1230">
      <w:pPr>
        <w:pStyle w:val="Titolo1"/>
        <w:tabs>
          <w:tab w:val="left" w:pos="284"/>
        </w:tabs>
        <w:spacing w:after="240" w:line="360" w:lineRule="exact"/>
        <w:ind w:left="0" w:firstLine="0"/>
        <w:jc w:val="right"/>
      </w:pPr>
      <w:r>
        <w:t>ALLEGATO 3</w:t>
      </w:r>
      <w:bookmarkStart w:id="0" w:name="_GoBack"/>
      <w:bookmarkEnd w:id="0"/>
    </w:p>
    <w:p w14:paraId="0B659E58" w14:textId="77777777" w:rsidR="00317E41" w:rsidRDefault="007E1230">
      <w:pPr>
        <w:widowControl/>
        <w:suppressAutoHyphens w:val="0"/>
        <w:spacing w:after="160"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Prospetto commissioni praticate dal Confidi</w:t>
      </w:r>
    </w:p>
    <w:p w14:paraId="54783B5C" w14:textId="77777777" w:rsidR="00317E41" w:rsidRDefault="00317E41">
      <w:pPr>
        <w:widowControl/>
        <w:suppressAutoHyphens w:val="0"/>
        <w:spacing w:after="160" w:line="259" w:lineRule="auto"/>
        <w:jc w:val="center"/>
        <w:rPr>
          <w:rFonts w:eastAsia="Calibri"/>
          <w:b/>
        </w:rPr>
      </w:pPr>
    </w:p>
    <w:p w14:paraId="238A0FE7" w14:textId="77777777" w:rsidR="00317E41" w:rsidRDefault="007E1230">
      <w:pPr>
        <w:widowControl/>
        <w:numPr>
          <w:ilvl w:val="0"/>
          <w:numId w:val="27"/>
        </w:numPr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Fornire una breve descrizione dell’eventuale differenziazione delle tariffe per categorie di destinatari differenti.</w:t>
      </w:r>
    </w:p>
    <w:p w14:paraId="0290DA0D" w14:textId="77777777" w:rsidR="00317E41" w:rsidRDefault="007E1230">
      <w:pPr>
        <w:widowControl/>
        <w:numPr>
          <w:ilvl w:val="0"/>
          <w:numId w:val="27"/>
        </w:numPr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Indicare, per ciascuna categoria di destinatario per cui si differenziano le tariffe, i seguenti elementi:</w:t>
      </w:r>
    </w:p>
    <w:p w14:paraId="0A09E2FE" w14:textId="77777777" w:rsidR="00317E41" w:rsidRDefault="00317E41">
      <w:pPr>
        <w:widowControl/>
        <w:suppressAutoHyphens w:val="0"/>
        <w:spacing w:after="160" w:line="259" w:lineRule="auto"/>
        <w:ind w:left="360"/>
        <w:contextualSpacing/>
        <w:rPr>
          <w:rFonts w:eastAsia="Calibri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45"/>
        <w:gridCol w:w="2026"/>
        <w:gridCol w:w="1885"/>
      </w:tblGrid>
      <w:tr w:rsidR="00317E41" w14:paraId="1B5A95B8" w14:textId="77777777">
        <w:trPr>
          <w:trHeight w:val="664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855DB94" w14:textId="77777777" w:rsidR="00317E41" w:rsidRDefault="007E1230">
            <w:pPr>
              <w:spacing w:before="120" w:line="360" w:lineRule="auto"/>
              <w:ind w:left="42"/>
              <w:jc w:val="both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i/>
                <w:color w:val="000000"/>
                <w:lang w:eastAsia="zh-CN" w:bidi="hi-IN"/>
              </w:rPr>
              <w:t>CATEGORIA IMPRESE 1_(es: Microimprese)____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0D59B2A" w14:textId="77777777" w:rsidR="00317E41" w:rsidRDefault="007E1230">
            <w:pPr>
              <w:spacing w:before="120" w:line="360" w:lineRule="auto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b/>
                <w:color w:val="000000"/>
                <w:lang w:eastAsia="zh-CN" w:bidi="hi-IN"/>
              </w:rPr>
              <w:t>Valore di mercato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DAE8615" w14:textId="77777777" w:rsidR="00317E41" w:rsidRDefault="007E1230">
            <w:pPr>
              <w:spacing w:before="120" w:line="360" w:lineRule="auto"/>
              <w:jc w:val="both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b/>
                <w:color w:val="000000"/>
                <w:lang w:eastAsia="zh-CN" w:bidi="hi-IN"/>
              </w:rPr>
              <w:t>Valore applicato</w:t>
            </w:r>
          </w:p>
        </w:tc>
      </w:tr>
      <w:tr w:rsidR="00317E41" w14:paraId="66FC85C5" w14:textId="77777777"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E6F42" w14:textId="77777777" w:rsidR="00317E41" w:rsidRDefault="007E1230">
            <w:pPr>
              <w:widowControl/>
              <w:numPr>
                <w:ilvl w:val="0"/>
                <w:numId w:val="25"/>
              </w:numPr>
              <w:suppressAutoHyphens w:val="0"/>
              <w:spacing w:after="120" w:line="259" w:lineRule="auto"/>
              <w:jc w:val="both"/>
              <w:rPr>
                <w:rFonts w:eastAsia="Calibri"/>
                <w:lang w:eastAsia="zh-CN" w:bidi="hi-IN"/>
              </w:rPr>
            </w:pPr>
            <w:r>
              <w:rPr>
                <w:rFonts w:eastAsia="NSimSun"/>
                <w:lang w:eastAsia="zh-CN" w:bidi="hi-IN"/>
              </w:rPr>
              <w:t>costi amministrativi di istruttoria e di gestione della garanzia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38C0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0EAB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  <w:tr w:rsidR="00317E41" w14:paraId="56BF71D0" w14:textId="77777777">
        <w:trPr>
          <w:trHeight w:val="585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4B3A2" w14:textId="77777777" w:rsidR="00317E41" w:rsidRDefault="007E1230">
            <w:pPr>
              <w:widowControl/>
              <w:numPr>
                <w:ilvl w:val="0"/>
                <w:numId w:val="25"/>
              </w:numPr>
              <w:suppressAutoHyphens w:val="0"/>
              <w:spacing w:before="40" w:after="40" w:line="360" w:lineRule="auto"/>
              <w:jc w:val="both"/>
              <w:rPr>
                <w:rFonts w:eastAsia="Calibri"/>
                <w:lang w:eastAsia="zh-CN" w:bidi="hi-IN"/>
              </w:rPr>
            </w:pPr>
            <w:r>
              <w:rPr>
                <w:rFonts w:eastAsia="NSimSun"/>
                <w:lang w:eastAsia="zh-CN" w:bidi="hi-IN"/>
              </w:rPr>
              <w:t>eventuale incremento della quota di remunerazione del residuale rischio a carico del proprio capitale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F1E4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9FD5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  <w:tr w:rsidR="00317E41" w14:paraId="27A58117" w14:textId="77777777"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E24B0" w14:textId="77777777" w:rsidR="00317E41" w:rsidRDefault="007E1230">
            <w:pPr>
              <w:widowControl/>
              <w:numPr>
                <w:ilvl w:val="0"/>
                <w:numId w:val="25"/>
              </w:numPr>
              <w:suppressAutoHyphens w:val="0"/>
              <w:spacing w:after="120" w:line="259" w:lineRule="auto"/>
              <w:jc w:val="both"/>
              <w:rPr>
                <w:rFonts w:eastAsia="Calibri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Altre voci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2B89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F811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  <w:tr w:rsidR="00317E41" w14:paraId="46664A18" w14:textId="77777777"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0BD3" w14:textId="77777777" w:rsidR="00317E41" w:rsidRDefault="007E1230">
            <w:pPr>
              <w:spacing w:before="40" w:after="40" w:line="360" w:lineRule="auto"/>
              <w:jc w:val="right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b/>
                <w:color w:val="000000"/>
                <w:lang w:eastAsia="zh-CN" w:bidi="hi-IN"/>
              </w:rPr>
              <w:t>Totale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6788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A9FD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</w:tbl>
    <w:p w14:paraId="5D3545DF" w14:textId="77777777" w:rsidR="00317E41" w:rsidRDefault="00317E41">
      <w:pPr>
        <w:widowControl/>
        <w:suppressAutoHyphens w:val="0"/>
        <w:spacing w:after="160" w:line="259" w:lineRule="auto"/>
        <w:rPr>
          <w:rFonts w:eastAsia="Calibri"/>
        </w:rPr>
      </w:pPr>
    </w:p>
    <w:p w14:paraId="5FC65CF8" w14:textId="77777777" w:rsidR="00317E41" w:rsidRDefault="007E1230">
      <w:pPr>
        <w:widowControl/>
        <w:suppressAutoHyphens w:val="0"/>
        <w:spacing w:after="160" w:line="259" w:lineRule="auto"/>
        <w:rPr>
          <w:rFonts w:eastAsia="Calibri"/>
        </w:rPr>
      </w:pPr>
      <w:r>
        <w:rPr>
          <w:rFonts w:eastAsia="Calibri"/>
        </w:rPr>
        <w:t>Replicare per ciascuna categoria di imprese, se vi è differenziazione tariffaria.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947"/>
        <w:gridCol w:w="2024"/>
        <w:gridCol w:w="1885"/>
      </w:tblGrid>
      <w:tr w:rsidR="00317E41" w14:paraId="2BBB07BB" w14:textId="77777777">
        <w:trPr>
          <w:trHeight w:val="664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7E97194" w14:textId="77777777" w:rsidR="00317E41" w:rsidRDefault="007E1230">
            <w:pPr>
              <w:spacing w:before="120" w:line="360" w:lineRule="auto"/>
              <w:ind w:left="42"/>
              <w:jc w:val="both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i/>
                <w:color w:val="000000"/>
                <w:lang w:eastAsia="zh-CN" w:bidi="hi-IN"/>
              </w:rPr>
              <w:t>CATEGORIA IMPRESE 1_(es: Piccole imprese)____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1B732A7" w14:textId="77777777" w:rsidR="00317E41" w:rsidRDefault="007E1230">
            <w:pPr>
              <w:spacing w:before="120" w:line="360" w:lineRule="auto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b/>
                <w:color w:val="000000"/>
                <w:lang w:eastAsia="zh-CN" w:bidi="hi-IN"/>
              </w:rPr>
              <w:t>Valore di mercato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C1EFC1F" w14:textId="77777777" w:rsidR="00317E41" w:rsidRDefault="007E1230">
            <w:pPr>
              <w:spacing w:before="120" w:line="360" w:lineRule="auto"/>
              <w:jc w:val="both"/>
              <w:rPr>
                <w:rFonts w:eastAsia="Calibri"/>
                <w:b/>
                <w:color w:val="000000"/>
                <w:lang w:eastAsia="zh-CN" w:bidi="hi-IN"/>
              </w:rPr>
            </w:pPr>
            <w:r>
              <w:rPr>
                <w:rFonts w:eastAsia="Calibri"/>
                <w:b/>
                <w:color w:val="000000"/>
                <w:lang w:eastAsia="zh-CN" w:bidi="hi-IN"/>
              </w:rPr>
              <w:t>Valore applicato</w:t>
            </w:r>
          </w:p>
        </w:tc>
      </w:tr>
      <w:tr w:rsidR="00317E41" w14:paraId="4B79F952" w14:textId="77777777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5BF0" w14:textId="77777777" w:rsidR="00317E41" w:rsidRDefault="007E1230">
            <w:pPr>
              <w:widowControl/>
              <w:numPr>
                <w:ilvl w:val="0"/>
                <w:numId w:val="26"/>
              </w:numPr>
              <w:suppressAutoHyphens w:val="0"/>
              <w:spacing w:after="120" w:line="259" w:lineRule="auto"/>
              <w:jc w:val="both"/>
              <w:rPr>
                <w:rFonts w:eastAsia="Calibri"/>
                <w:lang w:eastAsia="zh-CN" w:bidi="hi-IN"/>
              </w:rPr>
            </w:pPr>
            <w:r>
              <w:rPr>
                <w:rFonts w:eastAsia="NSimSun"/>
                <w:lang w:eastAsia="zh-CN" w:bidi="hi-IN"/>
              </w:rPr>
              <w:t>costi amministrativi di istruttoria e di gestione della garanzia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936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A9FC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  <w:tr w:rsidR="00317E41" w14:paraId="79C04ADF" w14:textId="77777777">
        <w:trPr>
          <w:trHeight w:val="585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E914A" w14:textId="77777777" w:rsidR="00317E41" w:rsidRDefault="007E1230">
            <w:pPr>
              <w:widowControl/>
              <w:numPr>
                <w:ilvl w:val="0"/>
                <w:numId w:val="26"/>
              </w:numPr>
              <w:suppressAutoHyphens w:val="0"/>
              <w:spacing w:before="40" w:after="40" w:line="360" w:lineRule="auto"/>
              <w:jc w:val="both"/>
              <w:rPr>
                <w:rFonts w:eastAsia="Calibri"/>
                <w:lang w:eastAsia="zh-CN" w:bidi="hi-IN"/>
              </w:rPr>
            </w:pPr>
            <w:r>
              <w:rPr>
                <w:rFonts w:eastAsia="NSimSun"/>
                <w:lang w:eastAsia="zh-CN" w:bidi="hi-IN"/>
              </w:rPr>
              <w:t>eventuale incremento della quota di remunerazione del residuale rischio a carico del proprio capitale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76D6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B700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  <w:tr w:rsidR="00317E41" w14:paraId="1392990B" w14:textId="77777777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53EFA" w14:textId="77777777" w:rsidR="00317E41" w:rsidRDefault="007E1230">
            <w:pPr>
              <w:widowControl/>
              <w:numPr>
                <w:ilvl w:val="0"/>
                <w:numId w:val="26"/>
              </w:numPr>
              <w:suppressAutoHyphens w:val="0"/>
              <w:spacing w:after="120" w:line="259" w:lineRule="auto"/>
              <w:jc w:val="both"/>
              <w:rPr>
                <w:rFonts w:eastAsia="Calibri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Altre voci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E14D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10B4" w14:textId="77777777" w:rsidR="00317E41" w:rsidRDefault="00317E41">
            <w:pPr>
              <w:spacing w:before="40" w:after="40" w:line="360" w:lineRule="auto"/>
              <w:jc w:val="both"/>
              <w:rPr>
                <w:rFonts w:eastAsia="Calibri"/>
                <w:color w:val="000000"/>
                <w:lang w:eastAsia="zh-CN" w:bidi="hi-IN"/>
              </w:rPr>
            </w:pPr>
          </w:p>
        </w:tc>
      </w:tr>
    </w:tbl>
    <w:p w14:paraId="51160411" w14:textId="77777777" w:rsidR="00317E41" w:rsidRDefault="00317E41">
      <w:pPr>
        <w:widowControl/>
        <w:rPr>
          <w:b/>
        </w:rPr>
      </w:pPr>
    </w:p>
    <w:p w14:paraId="54A6E840" w14:textId="77777777" w:rsidR="00317E41" w:rsidRDefault="00317E41">
      <w:pPr>
        <w:widowControl/>
        <w:rPr>
          <w:b/>
        </w:rPr>
      </w:pPr>
    </w:p>
    <w:p w14:paraId="2228C48E" w14:textId="77777777" w:rsidR="00317E41" w:rsidRDefault="00317E41">
      <w:pPr>
        <w:widowControl/>
        <w:rPr>
          <w:b/>
        </w:rPr>
      </w:pPr>
    </w:p>
    <w:p w14:paraId="1109453E" w14:textId="77777777" w:rsidR="00317E41" w:rsidRDefault="00317E41">
      <w:pPr>
        <w:widowControl/>
        <w:rPr>
          <w:b/>
        </w:rPr>
      </w:pPr>
    </w:p>
    <w:p w14:paraId="2BB22435" w14:textId="77777777" w:rsidR="00317E41" w:rsidRDefault="00317E41">
      <w:pPr>
        <w:widowControl/>
        <w:rPr>
          <w:b/>
        </w:rPr>
      </w:pPr>
    </w:p>
    <w:p w14:paraId="6C23C012" w14:textId="77777777" w:rsidR="00317E41" w:rsidRDefault="00317E41">
      <w:pPr>
        <w:widowControl/>
        <w:rPr>
          <w:b/>
        </w:rPr>
      </w:pPr>
    </w:p>
    <w:p w14:paraId="328C62EF" w14:textId="77777777" w:rsidR="00317E41" w:rsidRDefault="00317E41">
      <w:pPr>
        <w:widowControl/>
        <w:rPr>
          <w:b/>
        </w:rPr>
      </w:pPr>
    </w:p>
    <w:p w14:paraId="4EBC2FFC" w14:textId="77777777" w:rsidR="00317E41" w:rsidRDefault="00317E41">
      <w:pPr>
        <w:widowControl/>
        <w:rPr>
          <w:b/>
        </w:rPr>
      </w:pPr>
    </w:p>
    <w:p w14:paraId="2489A320" w14:textId="77777777" w:rsidR="00317E41" w:rsidRDefault="00317E41">
      <w:pPr>
        <w:widowControl/>
        <w:rPr>
          <w:b/>
        </w:rPr>
      </w:pPr>
    </w:p>
    <w:p w14:paraId="4F43CE87" w14:textId="77777777" w:rsidR="00317E41" w:rsidRDefault="00317E41">
      <w:pPr>
        <w:widowControl/>
        <w:rPr>
          <w:b/>
        </w:rPr>
      </w:pPr>
    </w:p>
    <w:p w14:paraId="7756EAF4" w14:textId="77777777" w:rsidR="00317E41" w:rsidRDefault="00317E41">
      <w:pPr>
        <w:widowControl/>
        <w:rPr>
          <w:b/>
        </w:rPr>
      </w:pPr>
    </w:p>
    <w:p w14:paraId="5C8091A5" w14:textId="77777777" w:rsidR="00317E41" w:rsidRDefault="00317E41">
      <w:pPr>
        <w:widowControl/>
        <w:rPr>
          <w:b/>
        </w:rPr>
      </w:pPr>
    </w:p>
    <w:p w14:paraId="4B603C49" w14:textId="77777777" w:rsidR="00317E41" w:rsidRDefault="00317E41">
      <w:pPr>
        <w:widowControl/>
        <w:rPr>
          <w:b/>
        </w:rPr>
      </w:pPr>
    </w:p>
    <w:p w14:paraId="45F59216" w14:textId="77777777" w:rsidR="00317E41" w:rsidRDefault="00317E41">
      <w:pPr>
        <w:widowControl/>
        <w:rPr>
          <w:b/>
        </w:rPr>
      </w:pPr>
    </w:p>
    <w:p w14:paraId="05B8BC15" w14:textId="0B3FF21D" w:rsidR="00317E41" w:rsidRDefault="00317E41">
      <w:pPr>
        <w:spacing w:before="240" w:after="240" w:line="360" w:lineRule="exact"/>
        <w:contextualSpacing/>
        <w:jc w:val="both"/>
      </w:pPr>
    </w:p>
    <w:sectPr w:rsidR="00317E41">
      <w:pgSz w:w="11906" w:h="16838"/>
      <w:pgMar w:top="1000" w:right="1020" w:bottom="1843" w:left="1020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AA60" w14:textId="77777777" w:rsidR="00BA4082" w:rsidRDefault="007E1230">
      <w:r>
        <w:separator/>
      </w:r>
    </w:p>
  </w:endnote>
  <w:endnote w:type="continuationSeparator" w:id="0">
    <w:p w14:paraId="00A81D90" w14:textId="77777777" w:rsidR="00BA4082" w:rsidRDefault="007E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roman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UAlbertina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8EC6" w14:textId="77777777" w:rsidR="00317E41" w:rsidRDefault="007E1230">
      <w:pPr>
        <w:rPr>
          <w:sz w:val="12"/>
        </w:rPr>
      </w:pPr>
      <w:r>
        <w:separator/>
      </w:r>
    </w:p>
  </w:footnote>
  <w:footnote w:type="continuationSeparator" w:id="0">
    <w:p w14:paraId="7D9CE4C6" w14:textId="77777777" w:rsidR="00317E41" w:rsidRDefault="007E123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CFD"/>
    <w:multiLevelType w:val="multilevel"/>
    <w:tmpl w:val="832CC5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536CE8"/>
    <w:multiLevelType w:val="multilevel"/>
    <w:tmpl w:val="B40A508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C32F0"/>
    <w:multiLevelType w:val="multilevel"/>
    <w:tmpl w:val="BBD202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17F42155"/>
    <w:multiLevelType w:val="multilevel"/>
    <w:tmpl w:val="CC64D8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2E7A9F"/>
    <w:multiLevelType w:val="multilevel"/>
    <w:tmpl w:val="F7261F1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6C478F"/>
    <w:multiLevelType w:val="multilevel"/>
    <w:tmpl w:val="04DEF7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2C5C1249"/>
    <w:multiLevelType w:val="multilevel"/>
    <w:tmpl w:val="5B485CF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325DB0"/>
    <w:multiLevelType w:val="multilevel"/>
    <w:tmpl w:val="ECAAE1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4B150F"/>
    <w:multiLevelType w:val="multilevel"/>
    <w:tmpl w:val="35D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D0F23A8"/>
    <w:multiLevelType w:val="multilevel"/>
    <w:tmpl w:val="4D10D3C8"/>
    <w:lvl w:ilvl="0">
      <w:start w:val="1"/>
      <w:numFmt w:val="decimal"/>
      <w:lvlText w:val="%1)"/>
      <w:lvlJc w:val="left"/>
      <w:pPr>
        <w:tabs>
          <w:tab w:val="num" w:pos="27"/>
        </w:tabs>
        <w:ind w:left="422" w:hanging="280"/>
      </w:pPr>
      <w:rPr>
        <w:rFonts w:ascii="Arial" w:eastAsia="Arial" w:hAnsi="Arial" w:cs="Arial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5" w:hanging="280"/>
      </w:pPr>
      <w:rPr>
        <w:rFonts w:ascii="Arial" w:eastAsia="Arial" w:hAnsi="Arial" w:cs="Arial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51" w:hanging="2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03" w:hanging="2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5" w:hanging="2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7" w:hanging="2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58" w:hanging="2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0" w:hanging="2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2" w:hanging="28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4C132DDC"/>
    <w:multiLevelType w:val="multilevel"/>
    <w:tmpl w:val="FFC2680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4DD81C56"/>
    <w:multiLevelType w:val="multilevel"/>
    <w:tmpl w:val="820204A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64204B"/>
    <w:multiLevelType w:val="multilevel"/>
    <w:tmpl w:val="24761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11C5BDE"/>
    <w:multiLevelType w:val="multilevel"/>
    <w:tmpl w:val="3E780F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8A42D0"/>
    <w:multiLevelType w:val="multilevel"/>
    <w:tmpl w:val="DB14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8C422E6"/>
    <w:multiLevelType w:val="multilevel"/>
    <w:tmpl w:val="2EB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ACA3EE4"/>
    <w:multiLevelType w:val="multilevel"/>
    <w:tmpl w:val="C6C066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4D61C0"/>
    <w:multiLevelType w:val="multilevel"/>
    <w:tmpl w:val="C050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BCE24D5"/>
    <w:multiLevelType w:val="multilevel"/>
    <w:tmpl w:val="66FEA7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CD5C2A"/>
    <w:multiLevelType w:val="multilevel"/>
    <w:tmpl w:val="F27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58D27CB"/>
    <w:multiLevelType w:val="multilevel"/>
    <w:tmpl w:val="A584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8525E95"/>
    <w:multiLevelType w:val="multilevel"/>
    <w:tmpl w:val="96A262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AA51CAC"/>
    <w:multiLevelType w:val="multilevel"/>
    <w:tmpl w:val="6E36A87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0F5D4B"/>
    <w:multiLevelType w:val="multilevel"/>
    <w:tmpl w:val="82FC8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4B1529"/>
    <w:multiLevelType w:val="multilevel"/>
    <w:tmpl w:val="EA7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73333CE1"/>
    <w:multiLevelType w:val="multilevel"/>
    <w:tmpl w:val="7F60049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035A81"/>
    <w:multiLevelType w:val="multilevel"/>
    <w:tmpl w:val="8A1C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791603AE"/>
    <w:multiLevelType w:val="multilevel"/>
    <w:tmpl w:val="C986CE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0"/>
  </w:num>
  <w:num w:numId="5">
    <w:abstractNumId w:val="16"/>
  </w:num>
  <w:num w:numId="6">
    <w:abstractNumId w:val="27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  <w:num w:numId="15">
    <w:abstractNumId w:val="21"/>
  </w:num>
  <w:num w:numId="16">
    <w:abstractNumId w:val="0"/>
  </w:num>
  <w:num w:numId="17">
    <w:abstractNumId w:val="15"/>
  </w:num>
  <w:num w:numId="18">
    <w:abstractNumId w:val="24"/>
  </w:num>
  <w:num w:numId="19">
    <w:abstractNumId w:val="20"/>
  </w:num>
  <w:num w:numId="20">
    <w:abstractNumId w:val="14"/>
  </w:num>
  <w:num w:numId="21">
    <w:abstractNumId w:val="17"/>
  </w:num>
  <w:num w:numId="22">
    <w:abstractNumId w:val="8"/>
  </w:num>
  <w:num w:numId="23">
    <w:abstractNumId w:val="26"/>
  </w:num>
  <w:num w:numId="24">
    <w:abstractNumId w:val="19"/>
  </w:num>
  <w:num w:numId="25">
    <w:abstractNumId w:val="2"/>
  </w:num>
  <w:num w:numId="26">
    <w:abstractNumId w:val="5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1"/>
    <w:rsid w:val="002E7447"/>
    <w:rsid w:val="00317E41"/>
    <w:rsid w:val="006F0BD8"/>
    <w:rsid w:val="007323F6"/>
    <w:rsid w:val="0073768D"/>
    <w:rsid w:val="00776784"/>
    <w:rsid w:val="007E1230"/>
    <w:rsid w:val="008E61B5"/>
    <w:rsid w:val="00B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828A"/>
  <w15:docId w15:val="{3B5967AE-8A7B-4A22-982D-7360529E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Arial"/>
      <w:lang w:val="it-IT"/>
    </w:rPr>
  </w:style>
  <w:style w:type="paragraph" w:styleId="Titolo1">
    <w:name w:val="heading 1"/>
    <w:basedOn w:val="Normale"/>
    <w:uiPriority w:val="1"/>
    <w:qFormat/>
    <w:pPr>
      <w:ind w:left="529" w:hanging="415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Textbody1"/>
    <w:qFormat/>
    <w:pPr>
      <w:spacing w:before="200" w:after="0"/>
      <w:outlineLvl w:val="1"/>
    </w:pPr>
    <w:rPr>
      <w:rFonts w:ascii="Liberation Serif" w:eastAsia="NSimSun" w:hAnsi="Liberation Serif" w:cs="Liberation Serif"/>
      <w:b/>
      <w:bCs/>
      <w:sz w:val="36"/>
      <w:szCs w:val="36"/>
    </w:rPr>
  </w:style>
  <w:style w:type="paragraph" w:styleId="Titolo3">
    <w:name w:val="heading 3"/>
    <w:basedOn w:val="Standard"/>
    <w:next w:val="Standard"/>
    <w:qFormat/>
    <w:pPr>
      <w:keepNext/>
      <w:keepLines/>
      <w:spacing w:before="40" w:after="120"/>
      <w:outlineLvl w:val="2"/>
    </w:pPr>
    <w:rPr>
      <w:rFonts w:ascii="Calibri Light" w:eastAsia="Calibri Light" w:hAnsi="Calibri Light" w:cs="Calibri Light"/>
      <w:color w:val="1F4D7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qFormat/>
    <w:rsid w:val="00B31614"/>
    <w:rPr>
      <w:rFonts w:ascii="Tw Cen MT" w:hAnsi="Tw Cen MT"/>
      <w:b w:val="0"/>
      <w:bCs w:val="0"/>
      <w:i w:val="0"/>
      <w:iCs w:val="0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87652"/>
    <w:rPr>
      <w:color w:val="0000EE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830B63"/>
    <w:rPr>
      <w:rFonts w:ascii="Arial" w:eastAsia="Arial" w:hAnsi="Arial" w:cs="Arial"/>
      <w:sz w:val="20"/>
      <w:szCs w:val="20"/>
      <w:lang w:val="it-IT"/>
    </w:rPr>
  </w:style>
  <w:style w:type="character" w:customStyle="1" w:styleId="Caratterinotaapidipagina">
    <w:name w:val="Caratteri nota a piè di pagina"/>
    <w:semiHidden/>
    <w:unhideWhenUsed/>
    <w:qFormat/>
    <w:rsid w:val="00830B6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F0B7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F0B7A"/>
    <w:rPr>
      <w:rFonts w:ascii="Arial" w:eastAsia="Arial" w:hAnsi="Arial" w:cs="Arial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F0B7A"/>
    <w:rPr>
      <w:rFonts w:ascii="Arial" w:eastAsia="Arial" w:hAnsi="Arial" w:cs="Arial"/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F0B7A"/>
    <w:rPr>
      <w:rFonts w:ascii="Segoe UI" w:eastAsia="Arial" w:hAnsi="Segoe UI" w:cs="Segoe UI"/>
      <w:sz w:val="18"/>
      <w:szCs w:val="18"/>
      <w:lang w:val="it-I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24367E"/>
    <w:rPr>
      <w:rFonts w:ascii="Arial" w:eastAsia="Arial" w:hAnsi="Arial" w:cs="Arial"/>
      <w:sz w:val="20"/>
      <w:szCs w:val="20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styleId="Numeroriga">
    <w:name w:val="line number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WW-Caratterinotadichiusura">
    <w:name w:val="WW-Caratteri nota di chiusura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4z3">
    <w:name w:val="WW8Num24z3"/>
    <w:qFormat/>
    <w:rPr>
      <w:rFonts w:ascii="Symbol" w:eastAsia="Symbol" w:hAnsi="Symbol" w:cs="Symbol"/>
    </w:rPr>
  </w:style>
  <w:style w:type="character" w:customStyle="1" w:styleId="WW8Num24z2">
    <w:name w:val="WW8Num24z2"/>
    <w:qFormat/>
    <w:rPr>
      <w:rFonts w:ascii="Wingdings" w:eastAsia="Wingdings" w:hAnsi="Wingdings" w:cs="Wingdings"/>
    </w:rPr>
  </w:style>
  <w:style w:type="character" w:customStyle="1" w:styleId="WW8Num24z1">
    <w:name w:val="WW8Num24z1"/>
    <w:qFormat/>
    <w:rPr>
      <w:rFonts w:ascii="Courier New" w:eastAsia="Courier New" w:hAnsi="Courier New" w:cs="Courier New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3">
    <w:name w:val="WW8Num20z3"/>
    <w:qFormat/>
    <w:rPr>
      <w:rFonts w:ascii="Symbol" w:eastAsia="Symbol" w:hAnsi="Symbol" w:cs="Symbol"/>
    </w:rPr>
  </w:style>
  <w:style w:type="character" w:customStyle="1" w:styleId="WW8Num20z2">
    <w:name w:val="WW8Num20z2"/>
    <w:qFormat/>
    <w:rPr>
      <w:rFonts w:ascii="Wingdings" w:eastAsia="Wingdings" w:hAnsi="Wingdings" w:cs="Wingdings"/>
    </w:rPr>
  </w:style>
  <w:style w:type="character" w:customStyle="1" w:styleId="WW8Num20z1">
    <w:name w:val="WW8Num20z1"/>
    <w:qFormat/>
    <w:rPr>
      <w:rFonts w:ascii="Courier New" w:eastAsia="Courier New" w:hAnsi="Courier New" w:cs="Courier New"/>
    </w:rPr>
  </w:style>
  <w:style w:type="character" w:customStyle="1" w:styleId="WW8Num20z0">
    <w:name w:val="WW8Num20z0"/>
    <w:qFormat/>
    <w:rPr>
      <w:rFonts w:ascii="Calibri" w:eastAsia="Calibri" w:hAnsi="Calibri" w:cs="Calibri"/>
      <w:sz w:val="24"/>
      <w:szCs w:val="24"/>
    </w:rPr>
  </w:style>
  <w:style w:type="character" w:customStyle="1" w:styleId="WW8Num19z0">
    <w:name w:val="WW8Num19z0"/>
    <w:qFormat/>
    <w:rPr>
      <w:rFonts w:ascii="Wingdings" w:eastAsia="Wingdings" w:hAnsi="Wingdings" w:cs="Wingdings"/>
    </w:rPr>
  </w:style>
  <w:style w:type="character" w:customStyle="1" w:styleId="WW8Num18z1">
    <w:name w:val="WW8Num18z1"/>
    <w:qFormat/>
    <w:rPr>
      <w:u w:val="none"/>
    </w:rPr>
  </w:style>
  <w:style w:type="character" w:customStyle="1" w:styleId="WW8Num18z0">
    <w:name w:val="WW8Num18z0"/>
    <w:qFormat/>
    <w:rPr>
      <w:rFonts w:ascii="Calibri" w:eastAsia="Calibri" w:hAnsi="Calibri" w:cs="Calibri"/>
      <w:b w:val="0"/>
      <w:i w:val="0"/>
      <w:sz w:val="22"/>
      <w:szCs w:val="22"/>
      <w:u w:val="none"/>
    </w:rPr>
  </w:style>
  <w:style w:type="character" w:customStyle="1" w:styleId="WW8Num17z2">
    <w:name w:val="WW8Num17z2"/>
    <w:qFormat/>
    <w:rPr>
      <w:rFonts w:ascii="Noto Sans Symbols" w:eastAsia="Noto Sans Symbols" w:hAnsi="Noto Sans Symbols" w:cs="Noto Sans Symbols"/>
    </w:rPr>
  </w:style>
  <w:style w:type="character" w:customStyle="1" w:styleId="WW8Num17z1">
    <w:name w:val="WW8Num17z1"/>
    <w:qFormat/>
    <w:rPr>
      <w:rFonts w:ascii="Courier New" w:eastAsia="Courier New" w:hAnsi="Courier New" w:cs="Courier New"/>
    </w:rPr>
  </w:style>
  <w:style w:type="character" w:customStyle="1" w:styleId="WW8Num17z0">
    <w:name w:val="WW8Num17z0"/>
    <w:qFormat/>
    <w:rPr>
      <w:rFonts w:ascii="Calibri" w:eastAsia="Calibri" w:hAnsi="Calibri" w:cs="Calibri"/>
      <w:b w:val="0"/>
      <w:i w:val="0"/>
      <w:color w:val="000000"/>
      <w:sz w:val="22"/>
      <w:szCs w:val="22"/>
    </w:rPr>
  </w:style>
  <w:style w:type="character" w:customStyle="1" w:styleId="WW8Num16z2">
    <w:name w:val="WW8Num16z2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qFormat/>
    <w:rPr>
      <w:rFonts w:ascii="Wingdings 2" w:eastAsia="Wingdings 2" w:hAnsi="Wingdings 2" w:cs="Wingdings 2"/>
      <w:sz w:val="24"/>
      <w:szCs w:val="24"/>
    </w:rPr>
  </w:style>
  <w:style w:type="character" w:customStyle="1" w:styleId="WW8Num16z0">
    <w:name w:val="WW8Num16z0"/>
    <w:qFormat/>
    <w:rPr>
      <w:rFonts w:ascii="Wingdings" w:eastAsia="Wingdings" w:hAnsi="Wingdings" w:cs="Wingdings"/>
      <w:color w:val="FF0000"/>
      <w:sz w:val="24"/>
      <w:szCs w:val="24"/>
    </w:rPr>
  </w:style>
  <w:style w:type="character" w:customStyle="1" w:styleId="WW8Num15z0">
    <w:name w:val="WW8Num15z0"/>
    <w:qFormat/>
    <w:rPr>
      <w:rFonts w:ascii="Wingdings" w:eastAsia="Wingdings" w:hAnsi="Wingdings" w:cs="Wingdings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eastAsia="Calibri" w:hAnsi="Calibri" w:cs="Calibri"/>
      <w:b w:val="0"/>
      <w:i w:val="0"/>
      <w:color w:val="000000"/>
      <w:sz w:val="22"/>
      <w:szCs w:val="22"/>
    </w:rPr>
  </w:style>
  <w:style w:type="character" w:customStyle="1" w:styleId="WW8Num13z2">
    <w:name w:val="WW8Num13z2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1">
    <w:name w:val="WW8Num13z1"/>
    <w:qFormat/>
    <w:rPr>
      <w:rFonts w:ascii="Wingdings 2" w:eastAsia="Wingdings 2" w:hAnsi="Wingdings 2" w:cs="Wingdings 2"/>
    </w:rPr>
  </w:style>
  <w:style w:type="character" w:customStyle="1" w:styleId="WW8Num13z0">
    <w:name w:val="WW8Num13z0"/>
    <w:qFormat/>
    <w:rPr>
      <w:rFonts w:ascii="Wingdings" w:eastAsia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0">
    <w:name w:val="WW8Num11z0"/>
    <w:qFormat/>
    <w:rPr>
      <w:rFonts w:ascii="Noto Sans Symbols" w:eastAsia="Noto Sans Symbols" w:hAnsi="Noto Sans Symbols" w:cs="Noto Sans Symbols"/>
      <w:color w:val="000000"/>
      <w:sz w:val="24"/>
      <w:szCs w:val="24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0">
    <w:name w:val="WW8Num9z0"/>
    <w:qFormat/>
    <w:rPr>
      <w:rFonts w:ascii="Symbol" w:eastAsia="Symbol" w:hAnsi="Symbol" w:cs="Symbol"/>
      <w:color w:val="000000"/>
      <w:sz w:val="24"/>
      <w:szCs w:val="24"/>
      <w:shd w:val="clear" w:color="auto" w:fill="00FFFF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color w:val="000000"/>
      <w:sz w:val="24"/>
      <w:szCs w:val="24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0">
    <w:name w:val="WW8Num6z0"/>
    <w:qFormat/>
    <w:rPr>
      <w:rFonts w:ascii="Symbol" w:eastAsia="Symbol" w:hAnsi="Symbol" w:cs="Symbol"/>
      <w:color w:val="000000"/>
      <w:sz w:val="24"/>
      <w:szCs w:val="24"/>
      <w:shd w:val="clear" w:color="auto" w:fill="00FFFF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stonotaapidipaginaCarattere1">
    <w:name w:val="Testo nota a piè di pagina Carattere1"/>
    <w:basedOn w:val="Carpredefinitoparagrafo"/>
    <w:qFormat/>
    <w:rPr>
      <w:rFonts w:ascii="Calibri Light" w:eastAsia="Times New Roman" w:hAnsi="Calibri Light" w:cs="Times New Roman"/>
      <w:kern w:val="0"/>
      <w:sz w:val="22"/>
      <w:szCs w:val="22"/>
      <w:lang w:eastAsia="it-IT" w:bidi="ar-SA"/>
    </w:rPr>
  </w:style>
  <w:style w:type="character" w:styleId="Enfasicorsivo">
    <w:name w:val="Emphasis"/>
    <w:qFormat/>
    <w:rPr>
      <w:i/>
      <w:iCs/>
    </w:rPr>
  </w:style>
  <w:style w:type="character" w:customStyle="1" w:styleId="EndnoteSymbol">
    <w:name w:val="Endnote Symbol"/>
    <w:qFormat/>
  </w:style>
  <w:style w:type="character" w:customStyle="1" w:styleId="Titolo3Carattere">
    <w:name w:val="Titolo 3 Carattere"/>
    <w:basedOn w:val="Carpredefinitoparagrafo"/>
    <w:qFormat/>
    <w:rPr>
      <w:rFonts w:ascii="Calibri Light" w:eastAsia="NSimSun" w:hAnsi="Calibri Light" w:cs="Calibri Light"/>
      <w:color w:val="1F4D78"/>
      <w:szCs w:val="21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otnoteSymbol">
    <w:name w:val="Footnote Symbol"/>
    <w:qFormat/>
  </w:style>
  <w:style w:type="character" w:customStyle="1" w:styleId="Caratteridinumerazione">
    <w:name w:val="Caratteri di numerazione"/>
    <w:qFormat/>
    <w:rPr>
      <w:rFonts w:ascii="Arial" w:eastAsia="Arial" w:hAnsi="Arial" w:cs="Arial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61"/>
      <w:ind w:left="115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1"/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1"/>
      <w:ind w:left="11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0B63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5F0B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5F0B7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F0B7A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rPr>
      <w:rFonts w:ascii="EUAlbertina" w:eastAsia="Calibri" w:hAnsi="EUAlbertina" w:cs="DejaVu Sans"/>
      <w:color w:val="000000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367E"/>
    <w:rPr>
      <w:sz w:val="20"/>
      <w:szCs w:val="20"/>
    </w:rPr>
  </w:style>
  <w:style w:type="paragraph" w:customStyle="1" w:styleId="Testopreformattato">
    <w:name w:val="Testo preformattato"/>
    <w:basedOn w:val="Standard"/>
    <w:qFormat/>
    <w:rPr>
      <w:rFonts w:ascii="Liberation Mono" w:eastAsia="NSimSun" w:hAnsi="Liberation Mono" w:cs="Liberation Mono"/>
      <w:szCs w:val="20"/>
    </w:rPr>
  </w:style>
  <w:style w:type="paragraph" w:styleId="Puntoelenco">
    <w:name w:val="List Bullet"/>
    <w:basedOn w:val="Normale"/>
    <w:rPr>
      <w:szCs w:val="21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933"/>
        <w:tab w:val="right" w:pos="9866"/>
      </w:tabs>
    </w:pPr>
  </w:style>
  <w:style w:type="paragraph" w:styleId="Pidipagina">
    <w:name w:val="footer"/>
    <w:basedOn w:val="Intestazioneepidipagina"/>
  </w:style>
  <w:style w:type="paragraph" w:customStyle="1" w:styleId="Elencoacolori-Colore12">
    <w:name w:val="Elenco a colori - Colore 12"/>
    <w:basedOn w:val="Standard1"/>
    <w:qFormat/>
    <w:pPr>
      <w:ind w:left="708"/>
    </w:pPr>
    <w:rPr>
      <w:rFonts w:eastAsia="SimSun"/>
    </w:rPr>
  </w:style>
  <w:style w:type="paragraph" w:customStyle="1" w:styleId="Footnote">
    <w:name w:val="Footnote"/>
    <w:basedOn w:val="Standard"/>
    <w:qFormat/>
    <w:rPr>
      <w:szCs w:val="18"/>
    </w:rPr>
  </w:style>
  <w:style w:type="paragraph" w:styleId="NormaleWeb">
    <w:name w:val="Normal (Web)"/>
    <w:basedOn w:val="Standard1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Intestazioneepidipagina"/>
  </w:style>
  <w:style w:type="paragraph" w:customStyle="1" w:styleId="CM4">
    <w:name w:val="CM4"/>
    <w:qFormat/>
    <w:pPr>
      <w:textAlignment w:val="baseline"/>
    </w:pPr>
  </w:style>
  <w:style w:type="paragraph" w:customStyle="1" w:styleId="CM3">
    <w:name w:val="CM3"/>
    <w:qFormat/>
    <w:pPr>
      <w:textAlignment w:val="baseline"/>
    </w:pPr>
  </w:style>
  <w:style w:type="paragraph" w:customStyle="1" w:styleId="CM1">
    <w:name w:val="CM1"/>
    <w:qFormat/>
    <w:pPr>
      <w:textAlignment w:val="baseline"/>
    </w:pPr>
  </w:style>
  <w:style w:type="paragraph" w:customStyle="1" w:styleId="Footnote1">
    <w:name w:val="Footnote1"/>
    <w:basedOn w:val="Standard1"/>
    <w:qFormat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xtbody1">
    <w:name w:val="Text body1"/>
    <w:basedOn w:val="Standard1"/>
    <w:qFormat/>
    <w:pPr>
      <w:spacing w:after="140" w:line="276" w:lineRule="auto"/>
    </w:pPr>
  </w:style>
  <w:style w:type="paragraph" w:customStyle="1" w:styleId="Standard1">
    <w:name w:val="Standard1"/>
    <w:qFormat/>
    <w:pPr>
      <w:textAlignment w:val="baseline"/>
    </w:pPr>
  </w:style>
  <w:style w:type="paragraph" w:customStyle="1" w:styleId="caption2">
    <w:name w:val="caption2"/>
    <w:basedOn w:val="Standard1"/>
    <w:qFormat/>
    <w:pPr>
      <w:suppressLineNumbers/>
      <w:spacing w:before="120" w:after="120"/>
    </w:pPr>
    <w:rPr>
      <w:i/>
      <w:iCs/>
    </w:rPr>
  </w:style>
  <w:style w:type="numbering" w:customStyle="1" w:styleId="Numerazione123">
    <w:name w:val="Numerazione 123"/>
    <w:qFormat/>
  </w:style>
  <w:style w:type="numbering" w:customStyle="1" w:styleId="Nessunelenco1">
    <w:name w:val="Nessun elenco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7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C894-B199-4599-A9DB-A56493F5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796</Characters>
  <Application>Microsoft Office Word</Application>
  <DocSecurity>4</DocSecurity>
  <Lines>13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Publications Office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 Office</dc:title>
  <dc:subject/>
  <dc:creator>Publications Office</dc:creator>
  <dc:description/>
  <cp:lastModifiedBy>Zampolini Anna</cp:lastModifiedBy>
  <cp:revision>2</cp:revision>
  <dcterms:created xsi:type="dcterms:W3CDTF">2025-07-28T10:45:00Z</dcterms:created>
  <dcterms:modified xsi:type="dcterms:W3CDTF">2025-07-28T10:45:00Z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2024-12-31T00:00:00Z</vt:filetime>
  </property>
</Properties>
</file>