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FD9" w:rsidRDefault="007A6630">
      <w:pPr>
        <w:pStyle w:val="Titolo1POR"/>
        <w:numPr>
          <w:ilvl w:val="0"/>
          <w:numId w:val="0"/>
        </w:numPr>
        <w:ind w:left="720" w:hanging="360"/>
        <w:jc w:val="right"/>
        <w:outlineLvl w:val="9"/>
        <w:rPr>
          <w:b/>
          <w:sz w:val="22"/>
          <w:szCs w:val="22"/>
        </w:rPr>
      </w:pPr>
      <w:r>
        <w:rPr>
          <w:b/>
          <w:sz w:val="22"/>
          <w:szCs w:val="22"/>
        </w:rPr>
        <w:t>Allegato 7</w:t>
      </w:r>
    </w:p>
    <w:p w:rsidR="00B72FD9" w:rsidRDefault="007A6630">
      <w:pPr>
        <w:pStyle w:val="Titolo1POR"/>
        <w:numPr>
          <w:ilvl w:val="0"/>
          <w:numId w:val="0"/>
        </w:numPr>
        <w:ind w:left="720" w:hanging="360"/>
        <w:jc w:val="right"/>
        <w:outlineLvl w:val="9"/>
      </w:pPr>
      <w:r>
        <w:rPr>
          <w:b/>
          <w:sz w:val="22"/>
          <w:szCs w:val="22"/>
        </w:rPr>
        <w:t xml:space="preserve">RISPETTO DEL PRINCIPIO DNSH </w:t>
      </w:r>
      <w:r>
        <w:rPr>
          <w:b/>
          <w:i/>
          <w:iCs/>
          <w:sz w:val="22"/>
          <w:szCs w:val="22"/>
        </w:rPr>
        <w:t>(DO NOT SIGNIFICANT HARM)</w:t>
      </w:r>
    </w:p>
    <w:p w:rsidR="00B72FD9" w:rsidRDefault="00B72FD9">
      <w:pPr>
        <w:pStyle w:val="Textbody"/>
        <w:spacing w:after="0"/>
        <w:jc w:val="both"/>
        <w:rPr>
          <w:rFonts w:ascii="Arial" w:hAnsi="Arial"/>
          <w:sz w:val="22"/>
          <w:szCs w:val="22"/>
        </w:rPr>
      </w:pPr>
    </w:p>
    <w:p w:rsidR="00B72FD9" w:rsidRDefault="007A6630">
      <w:pPr>
        <w:pStyle w:val="Textbody"/>
        <w:jc w:val="both"/>
        <w:rPr>
          <w:rFonts w:hint="eastAsia"/>
        </w:rPr>
      </w:pPr>
      <w:r>
        <w:rPr>
          <w:rFonts w:ascii="Arial" w:hAnsi="Arial"/>
          <w:b/>
          <w:bCs/>
          <w:sz w:val="22"/>
          <w:szCs w:val="22"/>
        </w:rPr>
        <w:t>DICHIARAZIONE SOSTITUTIVA DI ATTO DI NOTORIETÀ</w:t>
      </w:r>
    </w:p>
    <w:p w:rsidR="00B72FD9" w:rsidRDefault="007A6630">
      <w:pPr>
        <w:pStyle w:val="Textbody"/>
        <w:jc w:val="both"/>
        <w:rPr>
          <w:rFonts w:hint="eastAsia"/>
        </w:rPr>
      </w:pPr>
      <w:r>
        <w:rPr>
          <w:rFonts w:ascii="Arial" w:hAnsi="Arial"/>
          <w:sz w:val="22"/>
          <w:szCs w:val="22"/>
        </w:rPr>
        <w:t>Con riferimento alla relazione tecnica sopra riportata e al progetto di</w:t>
      </w:r>
      <w:r>
        <w:rPr>
          <w:rFonts w:ascii="Arial" w:hAnsi="Arial"/>
          <w:sz w:val="22"/>
          <w:szCs w:val="22"/>
        </w:rPr>
        <w:t xml:space="preserve"> investimento in essa dettagliato, ai sensi dell’art. 47 e dell’art. 38 del D.P.R. 28 dicembre 2000, n. </w:t>
      </w:r>
      <w:proofErr w:type="gramStart"/>
      <w:r>
        <w:rPr>
          <w:rFonts w:ascii="Arial" w:hAnsi="Arial"/>
          <w:sz w:val="22"/>
          <w:szCs w:val="22"/>
        </w:rPr>
        <w:t>445  e</w:t>
      </w:r>
      <w:proofErr w:type="gram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s.m.i.</w:t>
      </w:r>
      <w:proofErr w:type="spellEnd"/>
      <w:r>
        <w:rPr>
          <w:rFonts w:ascii="Arial" w:hAnsi="Arial"/>
          <w:sz w:val="22"/>
          <w:szCs w:val="22"/>
        </w:rPr>
        <w:t>,</w:t>
      </w:r>
    </w:p>
    <w:p w:rsidR="00B72FD9" w:rsidRDefault="007A6630">
      <w:pPr>
        <w:pStyle w:val="Textbody"/>
        <w:jc w:val="both"/>
        <w:rPr>
          <w:rFonts w:hint="eastAsia"/>
        </w:rPr>
      </w:pPr>
      <w:r>
        <w:rPr>
          <w:rFonts w:ascii="Arial" w:hAnsi="Arial"/>
          <w:sz w:val="22"/>
          <w:szCs w:val="22"/>
        </w:rPr>
        <w:t xml:space="preserve">il/la Sottoscritto/a ………………………………………………………………………………  nato/a </w:t>
      </w:r>
      <w:proofErr w:type="spellStart"/>
      <w:r>
        <w:rPr>
          <w:rFonts w:ascii="Arial" w:hAnsi="Arial"/>
          <w:sz w:val="22"/>
          <w:szCs w:val="22"/>
        </w:rPr>
        <w:t>a</w:t>
      </w:r>
      <w:proofErr w:type="spellEnd"/>
      <w:r>
        <w:rPr>
          <w:rFonts w:ascii="Arial" w:hAnsi="Arial"/>
          <w:sz w:val="22"/>
          <w:szCs w:val="22"/>
        </w:rPr>
        <w:t xml:space="preserve"> ……………………. (</w:t>
      </w:r>
      <w:proofErr w:type="spellStart"/>
      <w:r>
        <w:rPr>
          <w:rFonts w:ascii="Arial" w:hAnsi="Arial"/>
          <w:sz w:val="22"/>
          <w:szCs w:val="22"/>
        </w:rPr>
        <w:t>Prov</w:t>
      </w:r>
      <w:proofErr w:type="spellEnd"/>
      <w:r>
        <w:rPr>
          <w:rFonts w:ascii="Arial" w:hAnsi="Arial"/>
          <w:sz w:val="22"/>
          <w:szCs w:val="22"/>
        </w:rPr>
        <w:t xml:space="preserve">………) </w:t>
      </w:r>
      <w:r>
        <w:rPr>
          <w:rFonts w:ascii="Arial" w:hAnsi="Arial"/>
          <w:sz w:val="22"/>
          <w:szCs w:val="22"/>
        </w:rPr>
        <w:tab/>
        <w:t>il ……………………</w:t>
      </w:r>
      <w:proofErr w:type="gramStart"/>
      <w:r>
        <w:rPr>
          <w:rFonts w:ascii="Arial" w:hAnsi="Arial"/>
          <w:sz w:val="22"/>
          <w:szCs w:val="22"/>
        </w:rPr>
        <w:t>…….</w:t>
      </w:r>
      <w:proofErr w:type="gramEnd"/>
      <w:r>
        <w:rPr>
          <w:rFonts w:ascii="Arial" w:hAnsi="Arial"/>
          <w:sz w:val="22"/>
          <w:szCs w:val="22"/>
        </w:rPr>
        <w:t xml:space="preserve">. Codice </w:t>
      </w:r>
      <w:proofErr w:type="gramStart"/>
      <w:r>
        <w:rPr>
          <w:rFonts w:ascii="Arial" w:hAnsi="Arial"/>
          <w:sz w:val="22"/>
          <w:szCs w:val="22"/>
        </w:rPr>
        <w:t>Fiscale:  …</w:t>
      </w:r>
      <w:proofErr w:type="gramEnd"/>
      <w:r>
        <w:rPr>
          <w:rFonts w:ascii="Arial" w:hAnsi="Arial"/>
          <w:sz w:val="22"/>
          <w:szCs w:val="22"/>
        </w:rPr>
        <w:t>……………………………………………………</w:t>
      </w:r>
      <w:r>
        <w:rPr>
          <w:rFonts w:ascii="Arial" w:hAnsi="Arial"/>
          <w:sz w:val="22"/>
          <w:szCs w:val="22"/>
        </w:rPr>
        <w:t>………….    </w:t>
      </w:r>
    </w:p>
    <w:p w:rsidR="00B72FD9" w:rsidRDefault="007A6630">
      <w:pPr>
        <w:pStyle w:val="Textbody"/>
        <w:jc w:val="both"/>
        <w:rPr>
          <w:rFonts w:hint="eastAsia"/>
        </w:rPr>
      </w:pPr>
      <w:r>
        <w:rPr>
          <w:rFonts w:ascii="Arial" w:hAnsi="Arial"/>
          <w:sz w:val="22"/>
          <w:szCs w:val="22"/>
        </w:rPr>
        <w:t>residente a ……………………………… in via / piazza ………………………………</w:t>
      </w:r>
      <w:proofErr w:type="gramStart"/>
      <w:r>
        <w:rPr>
          <w:rFonts w:ascii="Arial" w:hAnsi="Arial"/>
          <w:sz w:val="22"/>
          <w:szCs w:val="22"/>
        </w:rPr>
        <w:t>…….</w:t>
      </w:r>
      <w:proofErr w:type="gramEnd"/>
      <w:r>
        <w:rPr>
          <w:rFonts w:ascii="Arial" w:hAnsi="Arial"/>
          <w:sz w:val="22"/>
          <w:szCs w:val="22"/>
        </w:rPr>
        <w:t>……….  n.  ……….. (CAP ………</w:t>
      </w:r>
      <w:proofErr w:type="gramStart"/>
      <w:r>
        <w:rPr>
          <w:rFonts w:ascii="Arial" w:hAnsi="Arial"/>
          <w:sz w:val="22"/>
          <w:szCs w:val="22"/>
        </w:rPr>
        <w:t>…….</w:t>
      </w:r>
      <w:proofErr w:type="gramEnd"/>
      <w:r>
        <w:rPr>
          <w:rFonts w:ascii="Arial" w:hAnsi="Arial"/>
          <w:sz w:val="22"/>
          <w:szCs w:val="22"/>
        </w:rPr>
        <w:t>.)</w:t>
      </w:r>
    </w:p>
    <w:p w:rsidR="00B72FD9" w:rsidRDefault="007A6630">
      <w:pPr>
        <w:pStyle w:val="Textbody"/>
        <w:jc w:val="both"/>
        <w:rPr>
          <w:rFonts w:hint="eastAsia"/>
        </w:rPr>
      </w:pPr>
      <w:r>
        <w:rPr>
          <w:rFonts w:ascii="Arial" w:hAnsi="Arial"/>
          <w:sz w:val="22"/>
          <w:szCs w:val="22"/>
        </w:rPr>
        <w:t>legale rappresentante di …………………………………………………………….  con sede legale in …………………………………………………………………. (</w:t>
      </w:r>
      <w:proofErr w:type="spellStart"/>
      <w:r>
        <w:rPr>
          <w:rFonts w:ascii="Arial" w:hAnsi="Arial"/>
          <w:sz w:val="22"/>
          <w:szCs w:val="22"/>
        </w:rPr>
        <w:t>Prov</w:t>
      </w:r>
      <w:proofErr w:type="spellEnd"/>
      <w:r>
        <w:rPr>
          <w:rFonts w:ascii="Arial" w:hAnsi="Arial"/>
          <w:sz w:val="22"/>
          <w:szCs w:val="22"/>
        </w:rPr>
        <w:t>. ………………) in via / Piazza ……………………………………………</w:t>
      </w:r>
      <w:proofErr w:type="gramStart"/>
      <w:r>
        <w:rPr>
          <w:rFonts w:ascii="Arial" w:hAnsi="Arial"/>
          <w:sz w:val="22"/>
          <w:szCs w:val="22"/>
        </w:rPr>
        <w:t>…….</w:t>
      </w:r>
      <w:proofErr w:type="gramEnd"/>
      <w:r>
        <w:rPr>
          <w:rFonts w:ascii="Arial" w:hAnsi="Arial"/>
          <w:sz w:val="22"/>
          <w:szCs w:val="22"/>
        </w:rPr>
        <w:t>… n °……</w:t>
      </w:r>
      <w:proofErr w:type="gramStart"/>
      <w:r>
        <w:rPr>
          <w:rFonts w:ascii="Arial" w:hAnsi="Arial"/>
          <w:sz w:val="22"/>
          <w:szCs w:val="22"/>
        </w:rPr>
        <w:t>…….</w:t>
      </w:r>
      <w:proofErr w:type="gramEnd"/>
      <w:r>
        <w:rPr>
          <w:rFonts w:ascii="Arial" w:hAnsi="Arial"/>
          <w:sz w:val="22"/>
          <w:szCs w:val="22"/>
        </w:rPr>
        <w:t xml:space="preserve">. </w:t>
      </w:r>
      <w:r>
        <w:rPr>
          <w:rFonts w:ascii="Arial" w:hAnsi="Arial"/>
          <w:sz w:val="22"/>
          <w:szCs w:val="22"/>
        </w:rPr>
        <w:t xml:space="preserve"> (CAP………</w:t>
      </w:r>
      <w:proofErr w:type="gramStart"/>
      <w:r>
        <w:rPr>
          <w:rFonts w:ascii="Arial" w:hAnsi="Arial"/>
          <w:sz w:val="22"/>
          <w:szCs w:val="22"/>
        </w:rPr>
        <w:t>…….</w:t>
      </w:r>
      <w:proofErr w:type="gramEnd"/>
      <w:r>
        <w:rPr>
          <w:rFonts w:ascii="Arial" w:hAnsi="Arial"/>
          <w:sz w:val="22"/>
          <w:szCs w:val="22"/>
        </w:rPr>
        <w:t>.)</w:t>
      </w:r>
    </w:p>
    <w:p w:rsidR="00B72FD9" w:rsidRDefault="007A6630">
      <w:pPr>
        <w:pStyle w:val="Textbody"/>
        <w:jc w:val="both"/>
        <w:rPr>
          <w:rFonts w:hint="eastAsia"/>
        </w:rPr>
      </w:pPr>
      <w:r>
        <w:rPr>
          <w:rFonts w:ascii="Arial" w:hAnsi="Arial"/>
          <w:sz w:val="22"/>
          <w:szCs w:val="22"/>
        </w:rPr>
        <w:t xml:space="preserve">consapevole delle sanzioni penali previste in caso di dichiarazioni non veritiere e di falsità negli atti e della conseguente decadenza dei benefici di cui agli artt. 75 e 76 del D.P.R. 445/2000 e </w:t>
      </w:r>
      <w:proofErr w:type="spellStart"/>
      <w:r>
        <w:rPr>
          <w:rFonts w:ascii="Arial" w:hAnsi="Arial"/>
          <w:sz w:val="22"/>
          <w:szCs w:val="22"/>
        </w:rPr>
        <w:t>s.m.i</w:t>
      </w:r>
      <w:proofErr w:type="spellEnd"/>
    </w:p>
    <w:p w:rsidR="00B72FD9" w:rsidRDefault="00B72FD9">
      <w:pPr>
        <w:pStyle w:val="Textbody"/>
        <w:spacing w:after="0"/>
        <w:jc w:val="both"/>
        <w:rPr>
          <w:rFonts w:ascii="Arial" w:hAnsi="Arial"/>
          <w:sz w:val="22"/>
          <w:szCs w:val="22"/>
        </w:rPr>
      </w:pPr>
    </w:p>
    <w:p w:rsidR="00B72FD9" w:rsidRDefault="007A6630">
      <w:pPr>
        <w:pStyle w:val="Textbody"/>
        <w:jc w:val="both"/>
        <w:rPr>
          <w:rFonts w:hint="eastAsia"/>
        </w:rPr>
      </w:pPr>
      <w:r>
        <w:rPr>
          <w:rFonts w:ascii="Arial" w:hAnsi="Arial"/>
          <w:sz w:val="22"/>
          <w:szCs w:val="22"/>
        </w:rPr>
        <w:t>DICHIARA:</w:t>
      </w:r>
    </w:p>
    <w:p w:rsidR="00B72FD9" w:rsidRDefault="007A6630">
      <w:pPr>
        <w:pStyle w:val="Textbody"/>
        <w:jc w:val="both"/>
        <w:rPr>
          <w:rFonts w:hint="eastAsia"/>
        </w:rPr>
      </w:pPr>
      <w:r>
        <w:rPr>
          <w:rFonts w:ascii="Arial" w:hAnsi="Arial"/>
          <w:b/>
          <w:sz w:val="22"/>
          <w:szCs w:val="22"/>
        </w:rPr>
        <w:t xml:space="preserve">Rispetto del principio DNSH </w:t>
      </w:r>
      <w:r>
        <w:rPr>
          <w:rFonts w:ascii="Arial" w:hAnsi="Arial"/>
          <w:b/>
          <w:sz w:val="22"/>
          <w:szCs w:val="22"/>
        </w:rPr>
        <w:t>(</w:t>
      </w:r>
      <w:r>
        <w:rPr>
          <w:rFonts w:ascii="Arial" w:hAnsi="Arial"/>
          <w:b/>
          <w:i/>
          <w:iCs/>
          <w:sz w:val="22"/>
          <w:szCs w:val="22"/>
        </w:rPr>
        <w:t xml:space="preserve">Do </w:t>
      </w:r>
      <w:proofErr w:type="spellStart"/>
      <w:r>
        <w:rPr>
          <w:rFonts w:ascii="Arial" w:hAnsi="Arial"/>
          <w:b/>
          <w:i/>
          <w:iCs/>
          <w:sz w:val="22"/>
          <w:szCs w:val="22"/>
        </w:rPr>
        <w:t>Not</w:t>
      </w:r>
      <w:proofErr w:type="spellEnd"/>
      <w:r>
        <w:rPr>
          <w:rFonts w:ascii="Arial" w:hAnsi="Arial"/>
          <w:b/>
          <w:i/>
          <w:iCs/>
          <w:sz w:val="22"/>
          <w:szCs w:val="22"/>
        </w:rPr>
        <w:t xml:space="preserve"> </w:t>
      </w:r>
      <w:proofErr w:type="spellStart"/>
      <w:r>
        <w:rPr>
          <w:rFonts w:ascii="Arial" w:hAnsi="Arial"/>
          <w:b/>
          <w:i/>
          <w:iCs/>
          <w:sz w:val="22"/>
          <w:szCs w:val="22"/>
        </w:rPr>
        <w:t>Significant</w:t>
      </w:r>
      <w:proofErr w:type="spellEnd"/>
      <w:r>
        <w:rPr>
          <w:rFonts w:ascii="Arial" w:hAnsi="Arial"/>
          <w:b/>
          <w:i/>
          <w:iCs/>
          <w:sz w:val="22"/>
          <w:szCs w:val="22"/>
        </w:rPr>
        <w:t xml:space="preserve"> </w:t>
      </w:r>
      <w:proofErr w:type="spellStart"/>
      <w:r>
        <w:rPr>
          <w:rFonts w:ascii="Arial" w:hAnsi="Arial"/>
          <w:b/>
          <w:i/>
          <w:iCs/>
          <w:sz w:val="22"/>
          <w:szCs w:val="22"/>
        </w:rPr>
        <w:t>Harm</w:t>
      </w:r>
      <w:proofErr w:type="spellEnd"/>
      <w:r>
        <w:rPr>
          <w:rFonts w:ascii="Arial" w:hAnsi="Arial"/>
          <w:b/>
          <w:sz w:val="22"/>
          <w:szCs w:val="22"/>
        </w:rPr>
        <w:t>) di cui al par. 2.4 del bando</w:t>
      </w:r>
    </w:p>
    <w:p w:rsidR="00B72FD9" w:rsidRDefault="007A6630">
      <w:pPr>
        <w:pStyle w:val="StandardWW"/>
        <w:spacing w:before="400" w:line="276" w:lineRule="auto"/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  <w:r>
        <w:rPr>
          <w:rFonts w:ascii="Arial" w:hAnsi="Arial" w:cs="Arial"/>
          <w:b/>
          <w:i/>
          <w:color w:val="000000"/>
          <w:sz w:val="22"/>
          <w:szCs w:val="22"/>
        </w:rPr>
        <w:t>Obiettivo 1 Protezione e ripristino della biodiversità e degli ecosistemi</w:t>
      </w:r>
    </w:p>
    <w:p w:rsidR="00B72FD9" w:rsidRDefault="007A6630" w:rsidP="007A6630">
      <w:pPr>
        <w:pStyle w:val="Textbody"/>
        <w:numPr>
          <w:ilvl w:val="0"/>
          <w:numId w:val="9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che l’unità locale non si trova in un’area inclusa nella Rete Ecologica Regionale e il suo progetto di investimento non interfe</w:t>
      </w:r>
      <w:r>
        <w:rPr>
          <w:rFonts w:ascii="Arial" w:hAnsi="Arial"/>
          <w:sz w:val="22"/>
          <w:szCs w:val="22"/>
        </w:rPr>
        <w:t>risce con alcuna area inclusa in tale Rete;</w:t>
      </w:r>
    </w:p>
    <w:p w:rsidR="00B72FD9" w:rsidRDefault="007A6630" w:rsidP="007A6630">
      <w:pPr>
        <w:pStyle w:val="Textbody"/>
        <w:ind w:left="72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oppure</w:t>
      </w:r>
    </w:p>
    <w:p w:rsidR="00B72FD9" w:rsidRDefault="007A6630" w:rsidP="007A6630">
      <w:pPr>
        <w:pStyle w:val="Textbody"/>
        <w:numPr>
          <w:ilvl w:val="0"/>
          <w:numId w:val="9"/>
        </w:numPr>
        <w:jc w:val="both"/>
        <w:rPr>
          <w:rFonts w:hint="eastAsia"/>
        </w:rPr>
      </w:pPr>
      <w:r>
        <w:rPr>
          <w:rFonts w:ascii="Arial" w:hAnsi="Arial"/>
          <w:sz w:val="22"/>
          <w:szCs w:val="22"/>
        </w:rPr>
        <w:t xml:space="preserve">che l’unità locale destinataria dell’investimento si trova in un’area inclusa nella Rete Ecologica oppure non è ubicata in tale contesto, tuttavia il progetto di investimento interferisce rispetto ad </w:t>
      </w:r>
      <w:r>
        <w:rPr>
          <w:rFonts w:ascii="Arial" w:hAnsi="Arial"/>
          <w:sz w:val="22"/>
          <w:szCs w:val="22"/>
        </w:rPr>
        <w:t>un’area inclusa in suddetta Rete. Si fornisce evidenza dell’assolvimento dei processi autorizzativi connessi alla fattispecie (es: VIA/VINCA</w:t>
      </w:r>
      <w:r>
        <w:rPr>
          <w:rFonts w:ascii="Arial" w:hAnsi="Arial" w:cs="Calibri"/>
          <w:color w:val="000000"/>
          <w:sz w:val="22"/>
          <w:szCs w:val="22"/>
        </w:rPr>
        <w:t>).</w:t>
      </w:r>
    </w:p>
    <w:p w:rsidR="00B72FD9" w:rsidRDefault="007A6630">
      <w:pPr>
        <w:pStyle w:val="Textbody"/>
        <w:spacing w:before="400"/>
        <w:jc w:val="both"/>
        <w:rPr>
          <w:rFonts w:hint="eastAsia"/>
        </w:rPr>
      </w:pPr>
      <w:r>
        <w:rPr>
          <w:rFonts w:ascii="Arial" w:hAnsi="Arial"/>
          <w:b/>
          <w:i/>
          <w:sz w:val="22"/>
          <w:szCs w:val="22"/>
        </w:rPr>
        <w:t xml:space="preserve">Obiettivi 2 mitigazione dei cambiamenti climatici - 3 uso sostenibile e protezione delle acque e delle risorse </w:t>
      </w:r>
      <w:r>
        <w:rPr>
          <w:rFonts w:ascii="Arial" w:hAnsi="Arial"/>
          <w:b/>
          <w:i/>
          <w:sz w:val="22"/>
          <w:szCs w:val="22"/>
        </w:rPr>
        <w:t>marine – 4 economia circolare, compresi la prevenzione e il riciclaggio dei rifiuti - 5 prevenzione e riduzione dell’inquinamento dell’aria, dell’acqua o del suolo</w:t>
      </w:r>
    </w:p>
    <w:p w:rsidR="00B72FD9" w:rsidRPr="007A6630" w:rsidRDefault="007A6630" w:rsidP="007A6630">
      <w:pPr>
        <w:pStyle w:val="Textbody"/>
        <w:numPr>
          <w:ilvl w:val="0"/>
          <w:numId w:val="9"/>
        </w:numPr>
        <w:jc w:val="both"/>
        <w:rPr>
          <w:rFonts w:ascii="Arial" w:hAnsi="Arial" w:hint="eastAsia"/>
          <w:sz w:val="22"/>
          <w:szCs w:val="22"/>
        </w:rPr>
      </w:pPr>
      <w:r w:rsidRPr="007A6630">
        <w:rPr>
          <w:rFonts w:ascii="Arial" w:hAnsi="Arial"/>
          <w:sz w:val="22"/>
          <w:szCs w:val="22"/>
        </w:rPr>
        <w:t xml:space="preserve">che l’impresa proponente </w:t>
      </w:r>
      <w:r w:rsidRPr="007A6630">
        <w:rPr>
          <w:rFonts w:ascii="Arial" w:hAnsi="Arial"/>
          <w:sz w:val="22"/>
          <w:szCs w:val="22"/>
        </w:rPr>
        <w:t>è in possesso</w:t>
      </w:r>
      <w:r w:rsidRPr="007A6630">
        <w:rPr>
          <w:rFonts w:ascii="Arial" w:hAnsi="Arial"/>
          <w:sz w:val="22"/>
          <w:szCs w:val="22"/>
        </w:rPr>
        <w:t xml:space="preserve"> di una certificazione del sistema di gestione ambient</w:t>
      </w:r>
      <w:r w:rsidRPr="007A6630">
        <w:rPr>
          <w:rFonts w:ascii="Arial" w:hAnsi="Arial"/>
          <w:sz w:val="22"/>
          <w:szCs w:val="22"/>
        </w:rPr>
        <w:t>ale, nello specifico della seguente certificazione _________________</w:t>
      </w:r>
      <w:proofErr w:type="gramStart"/>
      <w:r w:rsidRPr="007A6630">
        <w:rPr>
          <w:rFonts w:ascii="Arial" w:hAnsi="Arial"/>
          <w:sz w:val="22"/>
          <w:szCs w:val="22"/>
        </w:rPr>
        <w:t>_(</w:t>
      </w:r>
      <w:proofErr w:type="gramEnd"/>
      <w:r w:rsidRPr="007A6630">
        <w:rPr>
          <w:rFonts w:ascii="Arial" w:hAnsi="Arial"/>
          <w:sz w:val="22"/>
          <w:szCs w:val="22"/>
        </w:rPr>
        <w:t>indicare la certificazione);</w:t>
      </w:r>
    </w:p>
    <w:p w:rsidR="00B72FD9" w:rsidRPr="007A6630" w:rsidRDefault="007A6630" w:rsidP="007A6630">
      <w:pPr>
        <w:pStyle w:val="Textbody"/>
        <w:ind w:left="720"/>
        <w:jc w:val="center"/>
        <w:rPr>
          <w:rFonts w:ascii="Arial" w:hAnsi="Arial"/>
          <w:sz w:val="22"/>
          <w:szCs w:val="22"/>
        </w:rPr>
      </w:pPr>
      <w:r w:rsidRPr="007A6630">
        <w:rPr>
          <w:rFonts w:ascii="Arial" w:hAnsi="Arial"/>
          <w:sz w:val="22"/>
          <w:szCs w:val="22"/>
        </w:rPr>
        <w:t>oppure</w:t>
      </w:r>
    </w:p>
    <w:p w:rsidR="00B72FD9" w:rsidRPr="007A6630" w:rsidRDefault="007A6630" w:rsidP="007A6630">
      <w:pPr>
        <w:pStyle w:val="Textbody"/>
        <w:numPr>
          <w:ilvl w:val="0"/>
          <w:numId w:val="9"/>
        </w:numPr>
        <w:jc w:val="both"/>
        <w:rPr>
          <w:rFonts w:ascii="Arial" w:hAnsi="Arial" w:hint="eastAsia"/>
          <w:sz w:val="22"/>
          <w:szCs w:val="22"/>
        </w:rPr>
      </w:pPr>
      <w:r w:rsidRPr="007A6630">
        <w:rPr>
          <w:rFonts w:ascii="Arial" w:hAnsi="Arial"/>
          <w:sz w:val="22"/>
          <w:szCs w:val="22"/>
        </w:rPr>
        <w:t xml:space="preserve">che l’impresa proponente </w:t>
      </w:r>
      <w:r w:rsidRPr="007A6630">
        <w:rPr>
          <w:rFonts w:ascii="Arial" w:hAnsi="Arial"/>
          <w:sz w:val="22"/>
          <w:szCs w:val="22"/>
        </w:rPr>
        <w:t>non è in possesso</w:t>
      </w:r>
      <w:r w:rsidRPr="007A6630">
        <w:rPr>
          <w:rFonts w:ascii="Arial" w:hAnsi="Arial"/>
          <w:sz w:val="22"/>
          <w:szCs w:val="22"/>
        </w:rPr>
        <w:t xml:space="preserve"> di una certificazione del sistema di gestione ambientale, ma che il piano di spese proposto prevede </w:t>
      </w:r>
      <w:r w:rsidRPr="007A6630">
        <w:rPr>
          <w:rFonts w:ascii="Arial" w:hAnsi="Arial"/>
          <w:sz w:val="22"/>
          <w:szCs w:val="22"/>
        </w:rPr>
        <w:t>esclusi</w:t>
      </w:r>
      <w:r w:rsidRPr="007A6630">
        <w:rPr>
          <w:rFonts w:ascii="Arial" w:hAnsi="Arial"/>
          <w:sz w:val="22"/>
          <w:szCs w:val="22"/>
        </w:rPr>
        <w:t>vamente spese</w:t>
      </w:r>
      <w:r w:rsidRPr="007A6630">
        <w:rPr>
          <w:rFonts w:ascii="Arial" w:hAnsi="Arial"/>
          <w:sz w:val="22"/>
          <w:szCs w:val="22"/>
        </w:rPr>
        <w:t xml:space="preserve"> indicate ai punti a) b) c) d) ed e)</w:t>
      </w:r>
      <w:r w:rsidRPr="007A6630">
        <w:footnoteReference w:id="1"/>
      </w:r>
      <w:r w:rsidRPr="007A6630">
        <w:rPr>
          <w:rFonts w:ascii="Arial" w:hAnsi="Arial"/>
          <w:sz w:val="22"/>
          <w:szCs w:val="22"/>
        </w:rPr>
        <w:t xml:space="preserve"> del par. </w:t>
      </w:r>
      <w:r w:rsidRPr="007A6630">
        <w:rPr>
          <w:rFonts w:ascii="Arial" w:hAnsi="Arial"/>
          <w:sz w:val="22"/>
          <w:szCs w:val="22"/>
        </w:rPr>
        <w:t>2.4</w:t>
      </w:r>
      <w:r w:rsidRPr="007A6630">
        <w:rPr>
          <w:rFonts w:ascii="Arial" w:hAnsi="Arial"/>
          <w:sz w:val="22"/>
          <w:szCs w:val="22"/>
        </w:rPr>
        <w:t xml:space="preserve"> del bando “Rispetto del principio del DNSH”;</w:t>
      </w:r>
    </w:p>
    <w:p w:rsidR="00B72FD9" w:rsidRDefault="007A6630">
      <w:pPr>
        <w:pStyle w:val="Textbody"/>
        <w:jc w:val="center"/>
        <w:rPr>
          <w:rFonts w:hint="eastAsia"/>
        </w:rPr>
      </w:pPr>
      <w:r>
        <w:rPr>
          <w:rFonts w:ascii="Arial" w:hAnsi="Arial"/>
          <w:sz w:val="22"/>
          <w:szCs w:val="22"/>
        </w:rPr>
        <w:lastRenderedPageBreak/>
        <w:t>oppure</w:t>
      </w:r>
    </w:p>
    <w:p w:rsidR="00B72FD9" w:rsidRDefault="007A6630" w:rsidP="007A6630">
      <w:pPr>
        <w:pStyle w:val="Textbody"/>
        <w:numPr>
          <w:ilvl w:val="0"/>
          <w:numId w:val="11"/>
        </w:numPr>
        <w:jc w:val="both"/>
        <w:rPr>
          <w:rFonts w:hint="eastAsia"/>
        </w:rPr>
      </w:pPr>
      <w:r>
        <w:rPr>
          <w:rFonts w:ascii="Arial" w:hAnsi="Arial" w:cs="Arial"/>
          <w:kern w:val="0"/>
          <w:sz w:val="22"/>
          <w:szCs w:val="22"/>
          <w:lang w:eastAsia="it-IT"/>
        </w:rPr>
        <w:t>che</w:t>
      </w:r>
      <w:r>
        <w:rPr>
          <w:rFonts w:ascii="Arial" w:hAnsi="Arial"/>
          <w:kern w:val="0"/>
          <w:sz w:val="22"/>
          <w:szCs w:val="22"/>
          <w:lang w:eastAsia="it-IT"/>
        </w:rPr>
        <w:t xml:space="preserve"> l’impresa proponente </w:t>
      </w:r>
      <w:r>
        <w:rPr>
          <w:rFonts w:ascii="Arial" w:hAnsi="Arial"/>
          <w:kern w:val="0"/>
          <w:sz w:val="22"/>
          <w:szCs w:val="22"/>
          <w:u w:val="single"/>
          <w:lang w:eastAsia="it-IT"/>
        </w:rPr>
        <w:t>non è in possesso</w:t>
      </w:r>
      <w:r>
        <w:rPr>
          <w:rFonts w:ascii="Arial" w:hAnsi="Arial"/>
          <w:kern w:val="0"/>
          <w:sz w:val="22"/>
          <w:szCs w:val="22"/>
          <w:lang w:eastAsia="it-IT"/>
        </w:rPr>
        <w:t xml:space="preserve"> di una certificazione del sistema di </w:t>
      </w:r>
      <w:r>
        <w:rPr>
          <w:rFonts w:ascii="Arial" w:hAnsi="Arial"/>
          <w:kern w:val="0"/>
          <w:sz w:val="22"/>
          <w:szCs w:val="22"/>
          <w:lang w:eastAsia="it-IT"/>
        </w:rPr>
        <w:t>gestione ambientale e sostiene spese che possono interferire con gli obiettivi ambientali sopra elencati.</w:t>
      </w:r>
    </w:p>
    <w:p w:rsidR="00B72FD9" w:rsidRDefault="007A6630">
      <w:pPr>
        <w:pStyle w:val="Textbody"/>
        <w:spacing w:before="300" w:after="0"/>
        <w:ind w:firstLine="284"/>
        <w:jc w:val="both"/>
        <w:rPr>
          <w:rFonts w:hint="eastAsia"/>
        </w:rPr>
      </w:pPr>
      <w:r>
        <w:rPr>
          <w:rFonts w:ascii="Arial" w:hAnsi="Arial"/>
          <w:kern w:val="0"/>
          <w:sz w:val="22"/>
          <w:szCs w:val="22"/>
          <w:lang w:eastAsia="it-IT"/>
        </w:rPr>
        <w:t>In relazione a quest’ultimo punto, DICHIARA quindi che:</w:t>
      </w:r>
    </w:p>
    <w:p w:rsidR="00B72FD9" w:rsidRDefault="007A6630">
      <w:pPr>
        <w:pStyle w:val="Textbody"/>
        <w:spacing w:before="400"/>
        <w:ind w:left="284"/>
        <w:jc w:val="both"/>
        <w:rPr>
          <w:rFonts w:hint="eastAsia"/>
        </w:rPr>
      </w:pPr>
      <w:r>
        <w:rPr>
          <w:rFonts w:ascii="Arial" w:hAnsi="Arial"/>
          <w:kern w:val="0"/>
          <w:sz w:val="22"/>
          <w:szCs w:val="22"/>
          <w:lang w:eastAsia="it-IT"/>
        </w:rPr>
        <w:t>nel caso</w:t>
      </w:r>
      <w:r>
        <w:rPr>
          <w:rFonts w:ascii="Arial" w:hAnsi="Arial"/>
          <w:i/>
          <w:kern w:val="0"/>
          <w:sz w:val="22"/>
          <w:szCs w:val="22"/>
          <w:lang w:eastAsia="it-IT"/>
        </w:rPr>
        <w:t xml:space="preserve"> </w:t>
      </w:r>
      <w:r>
        <w:rPr>
          <w:rFonts w:ascii="Arial" w:hAnsi="Arial"/>
          <w:i/>
          <w:kern w:val="0"/>
          <w:sz w:val="22"/>
          <w:szCs w:val="22"/>
          <w:u w:val="single"/>
          <w:lang w:eastAsia="it-IT"/>
        </w:rPr>
        <w:t>di spese per opere edili di costruzione di nuovo edificio produttivo, nonché di ristr</w:t>
      </w:r>
      <w:r>
        <w:rPr>
          <w:rFonts w:ascii="Arial" w:hAnsi="Arial"/>
          <w:i/>
          <w:kern w:val="0"/>
          <w:sz w:val="22"/>
          <w:szCs w:val="22"/>
          <w:u w:val="single"/>
          <w:lang w:eastAsia="it-IT"/>
        </w:rPr>
        <w:t>utturazione e riqualificazione di quelli esistenti:</w:t>
      </w:r>
    </w:p>
    <w:p w:rsidR="00B72FD9" w:rsidRDefault="007A6630" w:rsidP="007A6630">
      <w:pPr>
        <w:pStyle w:val="Textbody"/>
        <w:numPr>
          <w:ilvl w:val="0"/>
          <w:numId w:val="12"/>
        </w:numPr>
        <w:jc w:val="both"/>
        <w:rPr>
          <w:rFonts w:hint="eastAsia"/>
        </w:rPr>
      </w:pPr>
      <w:r>
        <w:rPr>
          <w:rFonts w:ascii="Arial" w:eastAsia="Webdings" w:hAnsi="Arial" w:cs="Webdings"/>
          <w:bCs/>
          <w:iCs/>
          <w:color w:val="000000"/>
          <w:sz w:val="22"/>
          <w:szCs w:val="22"/>
        </w:rPr>
        <w:t xml:space="preserve">l’impresa </w:t>
      </w:r>
      <w:r>
        <w:rPr>
          <w:rFonts w:ascii="Arial" w:hAnsi="Arial"/>
          <w:kern w:val="0"/>
          <w:sz w:val="22"/>
          <w:szCs w:val="22"/>
          <w:lang w:eastAsia="it-IT"/>
        </w:rPr>
        <w:t xml:space="preserve">risulta in possesso dell’attestato di </w:t>
      </w:r>
      <w:proofErr w:type="spellStart"/>
      <w:r>
        <w:rPr>
          <w:rFonts w:ascii="Arial" w:hAnsi="Arial"/>
          <w:kern w:val="0"/>
          <w:sz w:val="22"/>
          <w:szCs w:val="22"/>
          <w:lang w:eastAsia="it-IT"/>
        </w:rPr>
        <w:t>pre</w:t>
      </w:r>
      <w:proofErr w:type="spellEnd"/>
      <w:r>
        <w:rPr>
          <w:rFonts w:ascii="Arial" w:hAnsi="Arial"/>
          <w:kern w:val="0"/>
          <w:sz w:val="22"/>
          <w:szCs w:val="22"/>
          <w:lang w:eastAsia="it-IT"/>
        </w:rPr>
        <w:t>-valutazione relativo al Protocollo ITACA, con un punteggio prestazionale minimo idoneo, secondo quanto previsto al par. 2.4 del Bando</w:t>
      </w:r>
      <w:r>
        <w:rPr>
          <w:rStyle w:val="Rimandonotaapidipagina"/>
          <w:rFonts w:ascii="Arial" w:hAnsi="Arial"/>
          <w:kern w:val="0"/>
          <w:sz w:val="22"/>
          <w:szCs w:val="22"/>
          <w:lang w:eastAsia="it-IT"/>
        </w:rPr>
        <w:footnoteReference w:id="2"/>
      </w:r>
      <w:r>
        <w:rPr>
          <w:rFonts w:ascii="Arial" w:hAnsi="Arial"/>
          <w:kern w:val="0"/>
          <w:sz w:val="22"/>
          <w:szCs w:val="22"/>
          <w:lang w:eastAsia="it-IT"/>
        </w:rPr>
        <w:t>;</w:t>
      </w:r>
    </w:p>
    <w:p w:rsidR="00B72FD9" w:rsidRDefault="007A6630">
      <w:pPr>
        <w:pStyle w:val="Textbody"/>
        <w:ind w:left="284"/>
        <w:jc w:val="center"/>
        <w:rPr>
          <w:rFonts w:ascii="Arial" w:hAnsi="Arial"/>
          <w:kern w:val="0"/>
          <w:sz w:val="22"/>
          <w:szCs w:val="22"/>
          <w:lang w:eastAsia="it-IT"/>
        </w:rPr>
      </w:pPr>
      <w:r>
        <w:rPr>
          <w:rFonts w:ascii="Arial" w:hAnsi="Arial"/>
          <w:kern w:val="0"/>
          <w:sz w:val="22"/>
          <w:szCs w:val="22"/>
          <w:lang w:eastAsia="it-IT"/>
        </w:rPr>
        <w:t>oppure</w:t>
      </w:r>
    </w:p>
    <w:p w:rsidR="00B72FD9" w:rsidRDefault="007A6630" w:rsidP="007A6630">
      <w:pPr>
        <w:pStyle w:val="Textbody"/>
        <w:numPr>
          <w:ilvl w:val="0"/>
          <w:numId w:val="13"/>
        </w:numPr>
        <w:jc w:val="both"/>
        <w:rPr>
          <w:rFonts w:hint="eastAsia"/>
        </w:rPr>
      </w:pPr>
      <w:r>
        <w:rPr>
          <w:rFonts w:ascii="Arial" w:eastAsia="Webdings" w:hAnsi="Arial" w:cs="Webdings"/>
          <w:bCs/>
          <w:iCs/>
          <w:color w:val="000000"/>
          <w:sz w:val="22"/>
          <w:szCs w:val="22"/>
        </w:rPr>
        <w:t>l’impresa</w:t>
      </w:r>
      <w:r>
        <w:rPr>
          <w:rFonts w:ascii="Arial" w:hAnsi="Arial"/>
          <w:kern w:val="0"/>
          <w:sz w:val="22"/>
          <w:szCs w:val="22"/>
          <w:lang w:eastAsia="it-IT"/>
        </w:rPr>
        <w:t xml:space="preserve"> intende ottenere </w:t>
      </w:r>
      <w:r>
        <w:rPr>
          <w:rFonts w:ascii="Arial" w:hAnsi="Arial" w:cs="Calibri"/>
          <w:sz w:val="22"/>
          <w:szCs w:val="22"/>
          <w:lang w:eastAsia="en-US"/>
        </w:rPr>
        <w:t xml:space="preserve">prestazioni energetiche superiori ai requisiti minimi previsti dal D.M. 26.06.2015 “Applicazione delle metodologie di calcolo delle prestazioni </w:t>
      </w:r>
      <w:r>
        <w:rPr>
          <w:rFonts w:ascii="Arial" w:hAnsi="Arial" w:cs="Calibri"/>
          <w:sz w:val="22"/>
          <w:szCs w:val="22"/>
          <w:lang w:eastAsia="en-US"/>
        </w:rPr>
        <w:t xml:space="preserve">energetiche e definizione delle prescrizioni e dei requisiti minimi degli edifici” per l’edificio oggetto di intervento e che </w:t>
      </w:r>
      <w:r>
        <w:rPr>
          <w:rFonts w:ascii="Arial" w:hAnsi="Arial"/>
          <w:sz w:val="22"/>
          <w:szCs w:val="22"/>
        </w:rPr>
        <w:t>l’intervento sarà conforme alla normativa di riferimento dei Criteri Ambientali Minimi CAM (art. 18 della L. 221/2015 e, successiv</w:t>
      </w:r>
      <w:r>
        <w:rPr>
          <w:rFonts w:ascii="Arial" w:hAnsi="Arial"/>
          <w:sz w:val="22"/>
          <w:szCs w:val="22"/>
        </w:rPr>
        <w:t xml:space="preserve">amente, all’art. 34 recante “Criteri di sostenibilità energetica e ambientale” del </w:t>
      </w:r>
      <w:proofErr w:type="spellStart"/>
      <w:r>
        <w:rPr>
          <w:rFonts w:ascii="Arial" w:hAnsi="Arial"/>
          <w:sz w:val="22"/>
          <w:szCs w:val="22"/>
        </w:rPr>
        <w:t>D.Lgs.</w:t>
      </w:r>
      <w:proofErr w:type="spellEnd"/>
      <w:r>
        <w:rPr>
          <w:rFonts w:ascii="Arial" w:hAnsi="Arial"/>
          <w:sz w:val="22"/>
          <w:szCs w:val="22"/>
        </w:rPr>
        <w:t xml:space="preserve"> 50/2016 “Codice degli appalti”, modificato dal </w:t>
      </w:r>
      <w:proofErr w:type="spellStart"/>
      <w:proofErr w:type="gramStart"/>
      <w:r>
        <w:rPr>
          <w:rFonts w:ascii="Arial" w:hAnsi="Arial"/>
          <w:sz w:val="22"/>
          <w:szCs w:val="22"/>
        </w:rPr>
        <w:t>D.Lgs</w:t>
      </w:r>
      <w:proofErr w:type="spellEnd"/>
      <w:proofErr w:type="gramEnd"/>
      <w:r>
        <w:rPr>
          <w:rFonts w:ascii="Arial" w:hAnsi="Arial"/>
          <w:sz w:val="22"/>
          <w:szCs w:val="22"/>
        </w:rPr>
        <w:t xml:space="preserve"> 56/2017);</w:t>
      </w:r>
    </w:p>
    <w:p w:rsidR="00B72FD9" w:rsidRDefault="007A6630">
      <w:pPr>
        <w:pStyle w:val="Textbody"/>
        <w:ind w:left="284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oppure</w:t>
      </w:r>
    </w:p>
    <w:p w:rsidR="00B72FD9" w:rsidRDefault="007A6630" w:rsidP="007A6630">
      <w:pPr>
        <w:pStyle w:val="Textbody"/>
        <w:numPr>
          <w:ilvl w:val="0"/>
          <w:numId w:val="14"/>
        </w:numPr>
        <w:jc w:val="both"/>
        <w:rPr>
          <w:rFonts w:hint="eastAsia"/>
        </w:rPr>
      </w:pPr>
      <w:r>
        <w:rPr>
          <w:rFonts w:ascii="Arial" w:eastAsia="Webdings" w:hAnsi="Arial" w:cs="Webdings"/>
          <w:bCs/>
          <w:iCs/>
          <w:color w:val="000000"/>
          <w:sz w:val="22"/>
          <w:szCs w:val="22"/>
        </w:rPr>
        <w:t>l’impresa</w:t>
      </w:r>
      <w:r>
        <w:rPr>
          <w:rFonts w:ascii="Arial" w:hAnsi="Arial"/>
          <w:kern w:val="0"/>
          <w:sz w:val="22"/>
          <w:szCs w:val="22"/>
          <w:lang w:eastAsia="it-IT"/>
        </w:rPr>
        <w:t xml:space="preserve"> intende ottenere </w:t>
      </w:r>
      <w:r>
        <w:rPr>
          <w:rFonts w:ascii="Arial" w:hAnsi="Arial" w:cs="Calibri"/>
          <w:sz w:val="22"/>
          <w:szCs w:val="22"/>
          <w:lang w:eastAsia="en-US"/>
        </w:rPr>
        <w:t>prestazioni energetiche superiori ai requisiti minimi previsti dal D.</w:t>
      </w:r>
      <w:r>
        <w:rPr>
          <w:rFonts w:ascii="Arial" w:hAnsi="Arial" w:cs="Calibri"/>
          <w:sz w:val="22"/>
          <w:szCs w:val="22"/>
          <w:lang w:eastAsia="en-US"/>
        </w:rPr>
        <w:t>M. 26.06.2015 “Applicazione delle metodologie di calcolo delle prestazioni energetiche e definizione delle prescrizioni e dei requisiti minimi degli edifici” per l’edificio oggetto di intervento e che potrà fornire un</w:t>
      </w:r>
      <w:r>
        <w:rPr>
          <w:rFonts w:ascii="Arial" w:eastAsia="Webdings" w:hAnsi="Arial" w:cs="Webdings"/>
          <w:bCs/>
          <w:iCs/>
          <w:color w:val="000000"/>
          <w:sz w:val="22"/>
          <w:szCs w:val="22"/>
        </w:rPr>
        <w:t xml:space="preserve"> adeguato piano di gestione dei rifiuti</w:t>
      </w:r>
      <w:r>
        <w:rPr>
          <w:rFonts w:ascii="Arial" w:eastAsia="Webdings" w:hAnsi="Arial" w:cs="Webdings"/>
          <w:bCs/>
          <w:iCs/>
          <w:color w:val="000000"/>
          <w:sz w:val="22"/>
          <w:szCs w:val="22"/>
        </w:rPr>
        <w:t xml:space="preserve"> da cantiere.</w:t>
      </w:r>
    </w:p>
    <w:p w:rsidR="00B72FD9" w:rsidRDefault="007A6630">
      <w:pPr>
        <w:pStyle w:val="Textbody"/>
        <w:spacing w:before="300"/>
        <w:ind w:left="284"/>
        <w:jc w:val="both"/>
        <w:rPr>
          <w:rFonts w:hint="eastAsia"/>
        </w:rPr>
      </w:pPr>
      <w:r>
        <w:rPr>
          <w:rFonts w:ascii="Arial" w:hAnsi="Arial"/>
          <w:sz w:val="22"/>
          <w:szCs w:val="22"/>
        </w:rPr>
        <w:t>Nel caso di</w:t>
      </w:r>
      <w:r>
        <w:rPr>
          <w:rFonts w:ascii="Arial" w:hAnsi="Arial"/>
          <w:i/>
          <w:sz w:val="22"/>
          <w:szCs w:val="22"/>
        </w:rPr>
        <w:t xml:space="preserve"> </w:t>
      </w:r>
      <w:r>
        <w:rPr>
          <w:rFonts w:ascii="Arial" w:hAnsi="Arial"/>
          <w:i/>
          <w:sz w:val="22"/>
          <w:szCs w:val="22"/>
          <w:u w:val="single"/>
        </w:rPr>
        <w:t>spese per acquisto di macchinari e attrezzature o per fornitura di componenti nuovi di fabbrica</w:t>
      </w:r>
      <w:r>
        <w:rPr>
          <w:rFonts w:ascii="Arial" w:hAnsi="Arial"/>
          <w:sz w:val="22"/>
          <w:szCs w:val="22"/>
        </w:rPr>
        <w:t>:</w:t>
      </w:r>
    </w:p>
    <w:p w:rsidR="00B72FD9" w:rsidRDefault="007A6630">
      <w:pPr>
        <w:pStyle w:val="Textbody"/>
        <w:numPr>
          <w:ilvl w:val="0"/>
          <w:numId w:val="7"/>
        </w:numPr>
        <w:ind w:left="284" w:firstLine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il bene acquistato è accompagnato dalle seguenti certificazioni energetiche e di sostenibilità ambientale __________________________ </w:t>
      </w:r>
      <w:r>
        <w:rPr>
          <w:rFonts w:ascii="Arial" w:hAnsi="Arial"/>
          <w:sz w:val="22"/>
          <w:szCs w:val="22"/>
        </w:rPr>
        <w:t>(indicare le certificazioni relative al bene o del produttore/fornitore);</w:t>
      </w:r>
    </w:p>
    <w:p w:rsidR="00B72FD9" w:rsidRPr="007A6630" w:rsidRDefault="007A6630">
      <w:pPr>
        <w:pStyle w:val="Textbody"/>
        <w:ind w:left="284"/>
        <w:jc w:val="center"/>
        <w:rPr>
          <w:rFonts w:ascii="Arial" w:hAnsi="Arial"/>
          <w:sz w:val="22"/>
          <w:szCs w:val="22"/>
        </w:rPr>
      </w:pPr>
      <w:r w:rsidRPr="007A6630">
        <w:rPr>
          <w:rFonts w:ascii="Arial" w:hAnsi="Arial"/>
          <w:sz w:val="22"/>
          <w:szCs w:val="22"/>
        </w:rPr>
        <w:t>oppure</w:t>
      </w:r>
    </w:p>
    <w:p w:rsidR="00B72FD9" w:rsidRPr="007A6630" w:rsidRDefault="007A6630" w:rsidP="007A6630">
      <w:pPr>
        <w:pStyle w:val="Textbody"/>
        <w:numPr>
          <w:ilvl w:val="0"/>
          <w:numId w:val="16"/>
        </w:numPr>
        <w:jc w:val="both"/>
        <w:rPr>
          <w:rFonts w:ascii="Arial" w:hAnsi="Arial" w:hint="eastAsia"/>
          <w:sz w:val="22"/>
          <w:szCs w:val="22"/>
        </w:rPr>
      </w:pPr>
      <w:r w:rsidRPr="007A6630">
        <w:rPr>
          <w:rFonts w:ascii="Arial" w:hAnsi="Arial"/>
          <w:sz w:val="22"/>
          <w:szCs w:val="22"/>
        </w:rPr>
        <w:t>i macchinari, le attrezzature o i componenti in questione saranno alimentati per l’80% da fonti rinnovabili.</w:t>
      </w:r>
    </w:p>
    <w:p w:rsidR="00B72FD9" w:rsidRDefault="007A6630">
      <w:pPr>
        <w:pStyle w:val="Textbody"/>
        <w:spacing w:before="300"/>
        <w:ind w:left="284"/>
        <w:jc w:val="both"/>
        <w:rPr>
          <w:rFonts w:hint="eastAsia"/>
        </w:rPr>
      </w:pPr>
      <w:r>
        <w:rPr>
          <w:rFonts w:ascii="Arial" w:hAnsi="Arial"/>
          <w:sz w:val="22"/>
          <w:szCs w:val="22"/>
        </w:rPr>
        <w:t xml:space="preserve">Nel caso di </w:t>
      </w:r>
      <w:r>
        <w:rPr>
          <w:rFonts w:ascii="Arial" w:hAnsi="Arial"/>
          <w:i/>
          <w:sz w:val="22"/>
          <w:szCs w:val="22"/>
          <w:u w:val="single"/>
        </w:rPr>
        <w:t xml:space="preserve">spese per acquisto di macchinari e attrezzature o per </w:t>
      </w:r>
      <w:r>
        <w:rPr>
          <w:rFonts w:ascii="Arial" w:hAnsi="Arial"/>
          <w:i/>
          <w:sz w:val="22"/>
          <w:szCs w:val="22"/>
          <w:u w:val="single"/>
        </w:rPr>
        <w:t>fornitura di componenti ricondizionati:</w:t>
      </w:r>
    </w:p>
    <w:p w:rsidR="007A6630" w:rsidRDefault="007A6630" w:rsidP="00E83891">
      <w:pPr>
        <w:pStyle w:val="Textbody"/>
        <w:numPr>
          <w:ilvl w:val="0"/>
          <w:numId w:val="7"/>
        </w:numPr>
        <w:ind w:left="284" w:firstLine="0"/>
        <w:jc w:val="both"/>
        <w:rPr>
          <w:rFonts w:ascii="Arial" w:hAnsi="Arial"/>
          <w:sz w:val="22"/>
          <w:szCs w:val="22"/>
        </w:rPr>
      </w:pPr>
      <w:r w:rsidRPr="007A6630">
        <w:rPr>
          <w:rFonts w:ascii="Arial" w:hAnsi="Arial"/>
          <w:sz w:val="22"/>
          <w:szCs w:val="22"/>
        </w:rPr>
        <w:t>il fornitore del bene è in possesso della seguente certificazione di sistema di gestione______________________</w:t>
      </w:r>
      <w:proofErr w:type="gramStart"/>
      <w:r w:rsidRPr="007A6630">
        <w:rPr>
          <w:rFonts w:ascii="Arial" w:hAnsi="Arial"/>
          <w:sz w:val="22"/>
          <w:szCs w:val="22"/>
        </w:rPr>
        <w:t>_(</w:t>
      </w:r>
      <w:proofErr w:type="gramEnd"/>
      <w:r w:rsidRPr="007A6630">
        <w:rPr>
          <w:rFonts w:ascii="Arial" w:hAnsi="Arial"/>
          <w:sz w:val="22"/>
          <w:szCs w:val="22"/>
        </w:rPr>
        <w:t>indicare la certificazione);</w:t>
      </w:r>
    </w:p>
    <w:p w:rsidR="007A6630" w:rsidRPr="007A6630" w:rsidRDefault="007A6630" w:rsidP="007A6630">
      <w:pPr>
        <w:pStyle w:val="Textbody"/>
        <w:jc w:val="both"/>
        <w:rPr>
          <w:rFonts w:ascii="Arial" w:hAnsi="Arial"/>
          <w:sz w:val="22"/>
          <w:szCs w:val="22"/>
        </w:rPr>
      </w:pPr>
      <w:bookmarkStart w:id="0" w:name="_GoBack"/>
      <w:bookmarkEnd w:id="0"/>
    </w:p>
    <w:p w:rsidR="00B72FD9" w:rsidRDefault="007A6630">
      <w:pPr>
        <w:pStyle w:val="Textbody"/>
        <w:ind w:left="284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oppure</w:t>
      </w:r>
    </w:p>
    <w:p w:rsidR="00B72FD9" w:rsidRPr="007A6630" w:rsidRDefault="007A6630">
      <w:pPr>
        <w:pStyle w:val="Textbody"/>
        <w:numPr>
          <w:ilvl w:val="0"/>
          <w:numId w:val="7"/>
        </w:numPr>
        <w:ind w:left="284" w:firstLine="0"/>
        <w:jc w:val="both"/>
        <w:rPr>
          <w:rFonts w:ascii="Arial" w:hAnsi="Arial"/>
          <w:sz w:val="22"/>
          <w:szCs w:val="22"/>
        </w:rPr>
      </w:pPr>
      <w:r w:rsidRPr="007A6630">
        <w:rPr>
          <w:rFonts w:ascii="Arial" w:hAnsi="Arial"/>
          <w:sz w:val="22"/>
          <w:szCs w:val="22"/>
        </w:rPr>
        <w:t>i macchinari, le attrezzature o i componenti in questione saranno al</w:t>
      </w:r>
      <w:r w:rsidRPr="007A6630">
        <w:rPr>
          <w:rFonts w:ascii="Arial" w:hAnsi="Arial"/>
          <w:sz w:val="22"/>
          <w:szCs w:val="22"/>
        </w:rPr>
        <w:t>imentati per l’80% da fonti rinnovabili.</w:t>
      </w:r>
    </w:p>
    <w:p w:rsidR="00B72FD9" w:rsidRDefault="00B72FD9">
      <w:pPr>
        <w:pStyle w:val="Textbody"/>
        <w:jc w:val="both"/>
        <w:rPr>
          <w:rFonts w:ascii="Arial" w:hAnsi="Arial"/>
          <w:b/>
          <w:bCs/>
          <w:sz w:val="22"/>
          <w:szCs w:val="22"/>
        </w:rPr>
      </w:pPr>
    </w:p>
    <w:p w:rsidR="00B72FD9" w:rsidRDefault="007A6630">
      <w:pPr>
        <w:pStyle w:val="Textbody"/>
        <w:jc w:val="both"/>
        <w:rPr>
          <w:rFonts w:hint="eastAsia"/>
        </w:rPr>
      </w:pPr>
      <w:r>
        <w:rPr>
          <w:rFonts w:ascii="Arial" w:hAnsi="Arial"/>
          <w:b/>
          <w:bCs/>
          <w:sz w:val="22"/>
          <w:szCs w:val="22"/>
        </w:rPr>
        <w:t>Immunizzazione degli effetti del clima di cui al par. 2.5 del bando</w:t>
      </w:r>
    </w:p>
    <w:p w:rsidR="00B72FD9" w:rsidRDefault="007A6630" w:rsidP="007A6630">
      <w:pPr>
        <w:pStyle w:val="Textbody"/>
        <w:numPr>
          <w:ilvl w:val="0"/>
          <w:numId w:val="17"/>
        </w:numPr>
        <w:jc w:val="both"/>
        <w:rPr>
          <w:rFonts w:hint="eastAsia"/>
        </w:rPr>
      </w:pPr>
      <w:r>
        <w:rPr>
          <w:rFonts w:ascii="Arial" w:hAnsi="Arial"/>
          <w:sz w:val="22"/>
          <w:szCs w:val="22"/>
        </w:rPr>
        <w:t>il progetto non prevede interventi esposti agli eventi atmosferici;</w:t>
      </w:r>
    </w:p>
    <w:p w:rsidR="00B72FD9" w:rsidRDefault="00B72FD9">
      <w:pPr>
        <w:pStyle w:val="Textbody"/>
        <w:ind w:left="142" w:hanging="142"/>
        <w:jc w:val="both"/>
        <w:rPr>
          <w:rFonts w:ascii="Arial" w:hAnsi="Arial"/>
          <w:sz w:val="22"/>
          <w:szCs w:val="22"/>
        </w:rPr>
      </w:pPr>
    </w:p>
    <w:p w:rsidR="00B72FD9" w:rsidRDefault="007A6630">
      <w:pPr>
        <w:pStyle w:val="Textbody"/>
        <w:ind w:left="284"/>
        <w:jc w:val="center"/>
        <w:rPr>
          <w:rFonts w:hint="eastAsia"/>
        </w:rPr>
      </w:pPr>
      <w:r>
        <w:rPr>
          <w:rFonts w:ascii="Arial" w:hAnsi="Arial"/>
          <w:sz w:val="22"/>
          <w:szCs w:val="22"/>
        </w:rPr>
        <w:t>oppure</w:t>
      </w:r>
    </w:p>
    <w:p w:rsidR="00B72FD9" w:rsidRDefault="007A6630" w:rsidP="007A6630">
      <w:pPr>
        <w:pStyle w:val="Textbody"/>
        <w:numPr>
          <w:ilvl w:val="0"/>
          <w:numId w:val="18"/>
        </w:numPr>
        <w:jc w:val="both"/>
        <w:rPr>
          <w:rFonts w:hint="eastAsia"/>
        </w:rPr>
      </w:pPr>
      <w:r>
        <w:rPr>
          <w:rFonts w:ascii="Arial" w:hAnsi="Arial"/>
          <w:sz w:val="22"/>
          <w:szCs w:val="22"/>
        </w:rPr>
        <w:t>il progetto prevede interventi esposti agli eventi atmosferici che sar</w:t>
      </w:r>
      <w:r>
        <w:rPr>
          <w:rFonts w:ascii="Arial" w:hAnsi="Arial"/>
          <w:sz w:val="22"/>
          <w:szCs w:val="22"/>
        </w:rPr>
        <w:t>anno realizzati in classi di idoneità geologica alla trasformazione urbanistica I e II ai sensi della circolare Presidente Giunta regionale Piemonte 7/</w:t>
      </w:r>
      <w:proofErr w:type="spellStart"/>
      <w:r>
        <w:rPr>
          <w:rFonts w:ascii="Arial" w:hAnsi="Arial"/>
          <w:sz w:val="22"/>
          <w:szCs w:val="22"/>
        </w:rPr>
        <w:t>lap</w:t>
      </w:r>
      <w:proofErr w:type="spellEnd"/>
      <w:r>
        <w:rPr>
          <w:rFonts w:ascii="Arial" w:hAnsi="Arial"/>
          <w:sz w:val="22"/>
          <w:szCs w:val="22"/>
        </w:rPr>
        <w:t xml:space="preserve"> del 08.05.1996 e </w:t>
      </w:r>
      <w:proofErr w:type="spellStart"/>
      <w:r>
        <w:rPr>
          <w:rFonts w:ascii="Arial" w:hAnsi="Arial"/>
          <w:sz w:val="22"/>
          <w:szCs w:val="22"/>
        </w:rPr>
        <w:t>s.m.i.</w:t>
      </w:r>
      <w:proofErr w:type="spellEnd"/>
      <w:r>
        <w:rPr>
          <w:rFonts w:ascii="Arial" w:hAnsi="Arial"/>
          <w:sz w:val="22"/>
          <w:szCs w:val="22"/>
        </w:rPr>
        <w:t>;</w:t>
      </w:r>
    </w:p>
    <w:p w:rsidR="00B72FD9" w:rsidRDefault="00B72FD9">
      <w:pPr>
        <w:pStyle w:val="Textbody"/>
        <w:ind w:left="284"/>
        <w:jc w:val="both"/>
        <w:rPr>
          <w:rFonts w:ascii="Arial" w:hAnsi="Arial"/>
          <w:sz w:val="22"/>
          <w:szCs w:val="22"/>
        </w:rPr>
      </w:pPr>
    </w:p>
    <w:p w:rsidR="00B72FD9" w:rsidRDefault="007A6630">
      <w:pPr>
        <w:pStyle w:val="Textbody"/>
        <w:ind w:left="284"/>
        <w:jc w:val="center"/>
        <w:rPr>
          <w:rFonts w:hint="eastAsia"/>
        </w:rPr>
      </w:pPr>
      <w:r>
        <w:rPr>
          <w:rFonts w:ascii="Arial" w:hAnsi="Arial"/>
          <w:sz w:val="22"/>
          <w:szCs w:val="22"/>
        </w:rPr>
        <w:t>oppure</w:t>
      </w:r>
    </w:p>
    <w:p w:rsidR="00B72FD9" w:rsidRDefault="007A6630" w:rsidP="007A6630">
      <w:pPr>
        <w:pStyle w:val="Textbody"/>
        <w:numPr>
          <w:ilvl w:val="0"/>
          <w:numId w:val="19"/>
        </w:numPr>
        <w:jc w:val="both"/>
        <w:rPr>
          <w:rFonts w:hint="eastAsia"/>
        </w:rPr>
      </w:pPr>
      <w:r>
        <w:rPr>
          <w:rFonts w:ascii="Arial" w:eastAsia="Webdings" w:hAnsi="Arial" w:cs="Webdings"/>
          <w:bCs/>
          <w:iCs/>
          <w:color w:val="000000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il progetto prevede interventi esposti agli eventi atmosferici che </w:t>
      </w:r>
      <w:r>
        <w:rPr>
          <w:rFonts w:ascii="Arial" w:hAnsi="Arial"/>
          <w:sz w:val="22"/>
          <w:szCs w:val="22"/>
        </w:rPr>
        <w:t>saranno realizzati in classi di idoneità geologica alla trasformazione urbanistica III o il P.R.G.C. non è adeguato al Piano per l’Assetto Idrogeologico (PAI, D.P.C.M. 24 maggio 2001) e, a tal fine, si dichiara l’adesione al Protocollo ITACA;</w:t>
      </w:r>
    </w:p>
    <w:p w:rsidR="00B72FD9" w:rsidRDefault="00B72FD9">
      <w:pPr>
        <w:pStyle w:val="Textbody"/>
        <w:ind w:left="284"/>
        <w:jc w:val="both"/>
        <w:rPr>
          <w:rFonts w:ascii="Arial" w:hAnsi="Arial"/>
          <w:sz w:val="22"/>
          <w:szCs w:val="22"/>
        </w:rPr>
      </w:pPr>
    </w:p>
    <w:p w:rsidR="00B72FD9" w:rsidRDefault="007A6630">
      <w:pPr>
        <w:pStyle w:val="Textbody"/>
        <w:ind w:left="284"/>
        <w:jc w:val="center"/>
        <w:rPr>
          <w:rFonts w:hint="eastAsia"/>
        </w:rPr>
      </w:pPr>
      <w:r>
        <w:rPr>
          <w:rFonts w:ascii="Arial" w:hAnsi="Arial"/>
          <w:sz w:val="22"/>
          <w:szCs w:val="22"/>
        </w:rPr>
        <w:t>oppure</w:t>
      </w:r>
    </w:p>
    <w:p w:rsidR="00B72FD9" w:rsidRDefault="007A6630" w:rsidP="007A6630">
      <w:pPr>
        <w:pStyle w:val="Textbody"/>
        <w:numPr>
          <w:ilvl w:val="0"/>
          <w:numId w:val="20"/>
        </w:numPr>
        <w:jc w:val="both"/>
        <w:rPr>
          <w:rFonts w:hint="eastAsia"/>
        </w:rPr>
      </w:pPr>
      <w:r>
        <w:rPr>
          <w:rFonts w:ascii="Arial" w:hAnsi="Arial"/>
          <w:sz w:val="22"/>
          <w:szCs w:val="22"/>
        </w:rPr>
        <w:t>il pr</w:t>
      </w:r>
      <w:r>
        <w:rPr>
          <w:rFonts w:ascii="Arial" w:hAnsi="Arial"/>
          <w:sz w:val="22"/>
          <w:szCs w:val="22"/>
        </w:rPr>
        <w:t>ogetto prevede interventi esposti agli eventi atmosferici che saranno realizzati in classi di idoneità geologica alla trasformazione urbanistica III o il P.R.G.C. non è adeguato al Piano per l’Assetto Idrogeologico (PAI, D.P.C.M. 24 maggio 2001), e si alle</w:t>
      </w:r>
      <w:r>
        <w:rPr>
          <w:rFonts w:ascii="Arial" w:hAnsi="Arial"/>
          <w:sz w:val="22"/>
          <w:szCs w:val="22"/>
        </w:rPr>
        <w:t>ga la relazione prodotta da un esperto tecnico</w:t>
      </w:r>
      <w:r>
        <w:rPr>
          <w:rStyle w:val="StrongEmphasis"/>
          <w:rFonts w:ascii="Arial" w:eastAsia="Calibri" w:hAnsi="Arial" w:cs="Times New Roman"/>
          <w:b w:val="0"/>
          <w:color w:val="000000"/>
          <w:sz w:val="22"/>
          <w:szCs w:val="22"/>
        </w:rPr>
        <w:t xml:space="preserve"> secondo le indicazioni fornite nell’Allegato 9 al Bando</w:t>
      </w:r>
      <w:r>
        <w:rPr>
          <w:rFonts w:ascii="Arial" w:hAnsi="Arial"/>
          <w:sz w:val="22"/>
          <w:szCs w:val="22"/>
        </w:rPr>
        <w:t xml:space="preserve">, relativo alle questioni </w:t>
      </w:r>
      <w:r>
        <w:rPr>
          <w:rFonts w:ascii="Arial" w:hAnsi="Arial"/>
          <w:color w:val="000000"/>
          <w:kern w:val="0"/>
          <w:sz w:val="22"/>
          <w:szCs w:val="22"/>
          <w:lang w:eastAsia="it-IT"/>
        </w:rPr>
        <w:t>concernenti</w:t>
      </w:r>
      <w:r>
        <w:rPr>
          <w:rStyle w:val="StrongEmphasis"/>
          <w:rFonts w:ascii="Arial" w:eastAsia="Calibri" w:hAnsi="Arial" w:cs="Times New Roman"/>
          <w:b w:val="0"/>
          <w:color w:val="000000"/>
          <w:sz w:val="22"/>
          <w:szCs w:val="22"/>
        </w:rPr>
        <w:t xml:space="preserve"> l’adattamento ai cambiamenti climatici, di cui al pilastro “Adattamento ai cambiamenti climatici - Resilienza </w:t>
      </w:r>
      <w:r>
        <w:rPr>
          <w:rStyle w:val="StrongEmphasis"/>
          <w:rFonts w:ascii="Arial" w:eastAsia="Calibri" w:hAnsi="Arial" w:cs="Times New Roman"/>
          <w:b w:val="0"/>
          <w:color w:val="000000"/>
          <w:sz w:val="22"/>
          <w:szCs w:val="22"/>
        </w:rPr>
        <w:t>climatica” della Comunicazione della Commissione europea 2021/C 373/01</w:t>
      </w:r>
      <w:r>
        <w:rPr>
          <w:rFonts w:ascii="Arial" w:hAnsi="Arial"/>
          <w:sz w:val="22"/>
          <w:szCs w:val="22"/>
        </w:rPr>
        <w:t>.</w:t>
      </w:r>
    </w:p>
    <w:p w:rsidR="00B72FD9" w:rsidRDefault="00B72FD9">
      <w:pPr>
        <w:pStyle w:val="Textbody"/>
        <w:jc w:val="both"/>
        <w:rPr>
          <w:rFonts w:ascii="Arial" w:hAnsi="Arial"/>
          <w:sz w:val="22"/>
          <w:szCs w:val="22"/>
        </w:rPr>
      </w:pPr>
    </w:p>
    <w:p w:rsidR="00B72FD9" w:rsidRDefault="007A6630">
      <w:pPr>
        <w:pStyle w:val="Textbody"/>
        <w:jc w:val="both"/>
        <w:rPr>
          <w:rFonts w:hint="eastAsia"/>
        </w:rPr>
      </w:pPr>
      <w:r>
        <w:rPr>
          <w:rFonts w:ascii="Arial" w:hAnsi="Arial"/>
          <w:sz w:val="22"/>
          <w:szCs w:val="22"/>
        </w:rPr>
        <w:t xml:space="preserve">Luogo e data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Firma del legale rappresentante</w:t>
      </w:r>
      <w:r>
        <w:rPr>
          <w:rStyle w:val="Rimandonotaapidipagina"/>
          <w:rFonts w:ascii="Arial" w:hAnsi="Arial"/>
          <w:sz w:val="22"/>
          <w:szCs w:val="22"/>
        </w:rPr>
        <w:footnoteReference w:id="3"/>
      </w:r>
    </w:p>
    <w:p w:rsidR="00B72FD9" w:rsidRDefault="00B72FD9">
      <w:pPr>
        <w:pStyle w:val="Textbody"/>
        <w:jc w:val="both"/>
        <w:rPr>
          <w:rFonts w:ascii="Arial" w:hAnsi="Arial"/>
          <w:sz w:val="22"/>
          <w:szCs w:val="22"/>
        </w:rPr>
      </w:pPr>
    </w:p>
    <w:p w:rsidR="00B72FD9" w:rsidRDefault="007A6630">
      <w:pPr>
        <w:pStyle w:val="Textbody"/>
        <w:jc w:val="both"/>
        <w:rPr>
          <w:rFonts w:hint="eastAsia"/>
        </w:rPr>
      </w:pPr>
      <w:r>
        <w:rPr>
          <w:rFonts w:ascii="Arial" w:hAnsi="Arial"/>
          <w:sz w:val="22"/>
          <w:szCs w:val="22"/>
        </w:rPr>
        <w:t>……………………………….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     …………………………………………………..</w:t>
      </w:r>
    </w:p>
    <w:sectPr w:rsidR="00B72FD9" w:rsidSect="007A6630">
      <w:pgSz w:w="11906" w:h="16838"/>
      <w:pgMar w:top="1134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A6630">
      <w:pPr>
        <w:rPr>
          <w:rFonts w:hint="eastAsia"/>
        </w:rPr>
      </w:pPr>
      <w:r>
        <w:separator/>
      </w:r>
    </w:p>
  </w:endnote>
  <w:endnote w:type="continuationSeparator" w:id="0">
    <w:p w:rsidR="00000000" w:rsidRDefault="007A663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IDAutomationHC39M"/>
    <w:panose1 w:val="00000400000000000000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A6630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7A6630">
      <w:pPr>
        <w:rPr>
          <w:rFonts w:hint="eastAsia"/>
        </w:rPr>
      </w:pPr>
      <w:r>
        <w:continuationSeparator/>
      </w:r>
    </w:p>
  </w:footnote>
  <w:footnote w:id="1">
    <w:p w:rsidR="00B72FD9" w:rsidRDefault="007A6630">
      <w:pPr>
        <w:pStyle w:val="Testonotaapidipagina"/>
        <w:rPr>
          <w:rFonts w:hint="eastAsia"/>
        </w:rPr>
      </w:pPr>
      <w:r>
        <w:rPr>
          <w:rStyle w:val="Rimandonotaapidipagina"/>
        </w:rPr>
        <w:footnoteRef/>
      </w:r>
      <w:r>
        <w:rPr>
          <w:rFonts w:ascii="Arial" w:hAnsi="Arial" w:cs="Arial"/>
          <w:sz w:val="16"/>
          <w:szCs w:val="16"/>
        </w:rPr>
        <w:t xml:space="preserve"> si ritiene che le seguenti spese non arrechino danno significativo agli obiettivi ambientali: </w:t>
      </w:r>
    </w:p>
    <w:p w:rsidR="00B72FD9" w:rsidRDefault="007A6630">
      <w:pPr>
        <w:pStyle w:val="Testonotaapidipagina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a) spese per installazione e posa in opera degli impianti, ivi incluse le spese di bonifica, le opere murari</w:t>
      </w:r>
      <w:r>
        <w:rPr>
          <w:rFonts w:ascii="Arial" w:hAnsi="Arial" w:cs="Arial"/>
          <w:sz w:val="16"/>
          <w:szCs w:val="16"/>
        </w:rPr>
        <w:t>e ad esclusivo asservimento dei beni; b) spese per diritti di proprietà intellettuale; c) spese per progettazione e sviluppo; d)</w:t>
      </w:r>
      <w:r>
        <w:rPr>
          <w:rFonts w:ascii="Arial" w:hAnsi="Arial" w:cs="Arial"/>
          <w:sz w:val="16"/>
          <w:szCs w:val="16"/>
        </w:rPr>
        <w:tab/>
        <w:t xml:space="preserve">spese per acquisto di terreni, ad esclusiva </w:t>
      </w:r>
      <w:r>
        <w:rPr>
          <w:rFonts w:ascii="Arial" w:hAnsi="Arial" w:cs="Arial"/>
          <w:sz w:val="16"/>
          <w:szCs w:val="16"/>
        </w:rPr>
        <w:t>d</w:t>
      </w:r>
      <w:r>
        <w:rPr>
          <w:rFonts w:ascii="Arial" w:hAnsi="Arial" w:cs="Arial"/>
          <w:sz w:val="16"/>
          <w:szCs w:val="16"/>
        </w:rPr>
        <w:t>estinazione produttiva e logistica, intesi come siti in stato di degrado o precede</w:t>
      </w:r>
      <w:r>
        <w:rPr>
          <w:rFonts w:ascii="Arial" w:hAnsi="Arial" w:cs="Arial"/>
          <w:sz w:val="16"/>
          <w:szCs w:val="16"/>
        </w:rPr>
        <w:t>ntemente adibiti a uso industriale che comprendono edifici; e) spese per acquisto di edifici esistenti.</w:t>
      </w:r>
    </w:p>
  </w:footnote>
  <w:footnote w:id="2">
    <w:p w:rsidR="00B72FD9" w:rsidRDefault="007A6630">
      <w:pPr>
        <w:pStyle w:val="Footnote"/>
        <w:rPr>
          <w:rFonts w:hint="eastAsia"/>
        </w:rPr>
      </w:pPr>
      <w:r>
        <w:rPr>
          <w:rStyle w:val="Rimandonotaapidipagina"/>
        </w:rPr>
        <w:footnoteRef/>
      </w:r>
      <w:r>
        <w:rPr>
          <w:rFonts w:ascii="Arial" w:hAnsi="Arial" w:cs="Arial"/>
          <w:sz w:val="16"/>
          <w:szCs w:val="16"/>
        </w:rPr>
        <w:t xml:space="preserve"> Punteggio 1,0 p</w:t>
      </w:r>
      <w:r>
        <w:rPr>
          <w:rFonts w:ascii="Arial" w:hAnsi="Arial" w:cs="Arial"/>
          <w:sz w:val="16"/>
          <w:szCs w:val="16"/>
        </w:rPr>
        <w:t>er ristrutturazione e punteggio 2,0 per nuove costruzioni di immobili.</w:t>
      </w:r>
    </w:p>
  </w:footnote>
  <w:footnote w:id="3">
    <w:p w:rsidR="00B72FD9" w:rsidRDefault="007A6630">
      <w:pPr>
        <w:pStyle w:val="Footnote"/>
        <w:ind w:left="0" w:firstLine="0"/>
        <w:rPr>
          <w:rFonts w:hint="eastAsia"/>
        </w:rPr>
      </w:pPr>
      <w:r>
        <w:rPr>
          <w:rStyle w:val="Rimandonotaapidipagina"/>
        </w:rPr>
        <w:footnoteRef/>
      </w:r>
      <w:r>
        <w:rPr>
          <w:rFonts w:ascii="Arial" w:hAnsi="Arial" w:cs="Arial"/>
          <w:sz w:val="16"/>
          <w:szCs w:val="16"/>
          <w:lang w:eastAsia="it-IT"/>
        </w:rPr>
        <w:t xml:space="preserve"> La dichiarazione può essere sottoscritta con firma digitale oppure con firma autografa. In questo ultimo caso risulta </w:t>
      </w:r>
      <w:r>
        <w:rPr>
          <w:rFonts w:ascii="Arial" w:hAnsi="Arial" w:cs="Arial"/>
          <w:sz w:val="16"/>
          <w:szCs w:val="16"/>
          <w:lang w:eastAsia="it-IT"/>
        </w:rPr>
        <w:t>obbligatorio allegare la fotocopia di un documento di identità in corso di validità del sottoscrittore.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7386E"/>
    <w:multiLevelType w:val="multilevel"/>
    <w:tmpl w:val="3DB60410"/>
    <w:styleLink w:val="WWOutlineListStyle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D2A2AA0"/>
    <w:multiLevelType w:val="multilevel"/>
    <w:tmpl w:val="D2046B66"/>
    <w:lvl w:ilvl="0">
      <w:start w:val="1"/>
      <w:numFmt w:val="bullet"/>
      <w:lvlText w:val="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E661222"/>
    <w:multiLevelType w:val="multilevel"/>
    <w:tmpl w:val="9E245ED4"/>
    <w:lvl w:ilvl="0">
      <w:start w:val="1"/>
      <w:numFmt w:val="bullet"/>
      <w:lvlText w:val="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83011EC"/>
    <w:multiLevelType w:val="multilevel"/>
    <w:tmpl w:val="A2E0FD9A"/>
    <w:styleLink w:val="WWNum1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spacing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44A5E19"/>
    <w:multiLevelType w:val="multilevel"/>
    <w:tmpl w:val="43E641F8"/>
    <w:styleLink w:val="WWOutlineListStyle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24AC0338"/>
    <w:multiLevelType w:val="multilevel"/>
    <w:tmpl w:val="318ACBA6"/>
    <w:lvl w:ilvl="0">
      <w:start w:val="1"/>
      <w:numFmt w:val="bullet"/>
      <w:lvlText w:val="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2860735"/>
    <w:multiLevelType w:val="hybridMultilevel"/>
    <w:tmpl w:val="5D420B6E"/>
    <w:lvl w:ilvl="0" w:tplc="CC707D8A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92417"/>
    <w:multiLevelType w:val="multilevel"/>
    <w:tmpl w:val="7700C174"/>
    <w:lvl w:ilvl="0">
      <w:start w:val="1"/>
      <w:numFmt w:val="bullet"/>
      <w:lvlText w:val="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42127F65"/>
    <w:multiLevelType w:val="multilevel"/>
    <w:tmpl w:val="126610B8"/>
    <w:styleLink w:val="WWOutlineListStyle3"/>
    <w:lvl w:ilvl="0">
      <w:start w:val="1"/>
      <w:numFmt w:val="none"/>
      <w:lvlText w:val=""/>
      <w:lvlJc w:val="left"/>
    </w:lvl>
    <w:lvl w:ilvl="1">
      <w:start w:val="1"/>
      <w:numFmt w:val="decimal"/>
      <w:pStyle w:val="Titolo2"/>
      <w:lvlText w:val="%2."/>
      <w:lvlJc w:val="left"/>
      <w:pPr>
        <w:ind w:left="360" w:hanging="360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9" w15:restartNumberingAfterBreak="0">
    <w:nsid w:val="447D2738"/>
    <w:multiLevelType w:val="multilevel"/>
    <w:tmpl w:val="72F6CC9A"/>
    <w:lvl w:ilvl="0">
      <w:start w:val="1"/>
      <w:numFmt w:val="bullet"/>
      <w:lvlText w:val="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48FC2DFD"/>
    <w:multiLevelType w:val="multilevel"/>
    <w:tmpl w:val="DD80242E"/>
    <w:lvl w:ilvl="0">
      <w:start w:val="1"/>
      <w:numFmt w:val="bullet"/>
      <w:lvlText w:val="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4FE71B21"/>
    <w:multiLevelType w:val="multilevel"/>
    <w:tmpl w:val="E12E3774"/>
    <w:styleLink w:val="WWNum6"/>
    <w:lvl w:ilvl="0">
      <w:start w:val="1"/>
      <w:numFmt w:val="decimal"/>
      <w:pStyle w:val="Titolo1POR"/>
      <w:lvlText w:val="%1"/>
      <w:lvlJc w:val="left"/>
      <w:pPr>
        <w:ind w:left="720" w:hanging="360"/>
      </w:pPr>
    </w:lvl>
    <w:lvl w:ilvl="1">
      <w:start w:val="1"/>
      <w:numFmt w:val="none"/>
      <w:lvlText w:val="%21.1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E816FE"/>
    <w:multiLevelType w:val="multilevel"/>
    <w:tmpl w:val="7E7AA18A"/>
    <w:lvl w:ilvl="0">
      <w:start w:val="1"/>
      <w:numFmt w:val="bullet"/>
      <w:lvlText w:val="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5858624A"/>
    <w:multiLevelType w:val="multilevel"/>
    <w:tmpl w:val="E6F86090"/>
    <w:styleLink w:val="WWOutlineListStyle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" w15:restartNumberingAfterBreak="0">
    <w:nsid w:val="6FFA1308"/>
    <w:multiLevelType w:val="hybridMultilevel"/>
    <w:tmpl w:val="A254E0B8"/>
    <w:lvl w:ilvl="0" w:tplc="CC707D8A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B94609"/>
    <w:multiLevelType w:val="multilevel"/>
    <w:tmpl w:val="29865110"/>
    <w:lvl w:ilvl="0">
      <w:start w:val="1"/>
      <w:numFmt w:val="bullet"/>
      <w:lvlText w:val="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70F241C0"/>
    <w:multiLevelType w:val="multilevel"/>
    <w:tmpl w:val="49BC2F8A"/>
    <w:lvl w:ilvl="0">
      <w:numFmt w:val="bullet"/>
      <w:lvlText w:val="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7" w15:restartNumberingAfterBreak="0">
    <w:nsid w:val="72950723"/>
    <w:multiLevelType w:val="multilevel"/>
    <w:tmpl w:val="092ACDC8"/>
    <w:lvl w:ilvl="0">
      <w:start w:val="1"/>
      <w:numFmt w:val="bullet"/>
      <w:lvlText w:val="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7436085E"/>
    <w:multiLevelType w:val="multilevel"/>
    <w:tmpl w:val="3B34C294"/>
    <w:lvl w:ilvl="0">
      <w:start w:val="1"/>
      <w:numFmt w:val="bullet"/>
      <w:lvlText w:val="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74C575FC"/>
    <w:multiLevelType w:val="multilevel"/>
    <w:tmpl w:val="4916412C"/>
    <w:styleLink w:val="WWNum16"/>
    <w:lvl w:ilvl="0">
      <w:numFmt w:val="bullet"/>
      <w:lvlText w:val=""/>
      <w:lvlJc w:val="left"/>
      <w:pPr>
        <w:ind w:left="360" w:hanging="360"/>
      </w:pPr>
      <w:rPr>
        <w:rFonts w:ascii="Symbol" w:hAnsi="Symbol"/>
        <w:sz w:val="28"/>
        <w:szCs w:val="2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8"/>
  </w:num>
  <w:num w:numId="2">
    <w:abstractNumId w:val="13"/>
  </w:num>
  <w:num w:numId="3">
    <w:abstractNumId w:val="0"/>
  </w:num>
  <w:num w:numId="4">
    <w:abstractNumId w:val="4"/>
  </w:num>
  <w:num w:numId="5">
    <w:abstractNumId w:val="3"/>
  </w:num>
  <w:num w:numId="6">
    <w:abstractNumId w:val="11"/>
  </w:num>
  <w:num w:numId="7">
    <w:abstractNumId w:val="19"/>
  </w:num>
  <w:num w:numId="8">
    <w:abstractNumId w:val="16"/>
  </w:num>
  <w:num w:numId="9">
    <w:abstractNumId w:val="14"/>
  </w:num>
  <w:num w:numId="10">
    <w:abstractNumId w:val="6"/>
  </w:num>
  <w:num w:numId="11">
    <w:abstractNumId w:val="10"/>
  </w:num>
  <w:num w:numId="12">
    <w:abstractNumId w:val="1"/>
  </w:num>
  <w:num w:numId="13">
    <w:abstractNumId w:val="12"/>
  </w:num>
  <w:num w:numId="14">
    <w:abstractNumId w:val="18"/>
  </w:num>
  <w:num w:numId="15">
    <w:abstractNumId w:val="9"/>
  </w:num>
  <w:num w:numId="16">
    <w:abstractNumId w:val="2"/>
  </w:num>
  <w:num w:numId="17">
    <w:abstractNumId w:val="17"/>
  </w:num>
  <w:num w:numId="18">
    <w:abstractNumId w:val="5"/>
  </w:num>
  <w:num w:numId="19">
    <w:abstractNumId w:val="7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B72FD9"/>
    <w:rsid w:val="007A6630"/>
    <w:rsid w:val="009F4E1B"/>
    <w:rsid w:val="00B7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077F0"/>
  <w15:docId w15:val="{6412F804-6E1B-4662-A7A7-8DF5FF2FF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 Unicode MS"/>
        <w:kern w:val="3"/>
        <w:sz w:val="24"/>
        <w:szCs w:val="24"/>
        <w:lang w:val="it-IT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paragraph" w:styleId="Titolo20">
    <w:name w:val="heading 2"/>
    <w:basedOn w:val="Paragrafoelenco"/>
    <w:next w:val="Standard"/>
    <w:pPr>
      <w:outlineLvl w:val="1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WWOutlineListStyle3">
    <w:name w:val="WW_OutlineListStyle_3"/>
    <w:basedOn w:val="Nessunelenco"/>
    <w:pPr>
      <w:numPr>
        <w:numId w:val="1"/>
      </w:numPr>
    </w:pPr>
  </w:style>
  <w:style w:type="paragraph" w:customStyle="1" w:styleId="Titolo2">
    <w:name w:val="Titolo2"/>
    <w:basedOn w:val="Titolo20"/>
    <w:next w:val="Textbody"/>
    <w:pPr>
      <w:numPr>
        <w:ilvl w:val="1"/>
        <w:numId w:val="1"/>
      </w:numPr>
      <w:spacing w:line="276" w:lineRule="auto"/>
      <w:jc w:val="both"/>
    </w:pPr>
    <w:rPr>
      <w:rFonts w:ascii="Arial" w:eastAsia="Arial" w:hAnsi="Arial" w:cs="Arial"/>
    </w:rPr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Paragrafoelenco">
    <w:name w:val="List Paragraph"/>
    <w:pPr>
      <w:suppressAutoHyphens/>
      <w:ind w:left="720"/>
    </w:pPr>
    <w:rPr>
      <w:rFonts w:ascii="Calibri" w:eastAsia="Calibri" w:hAnsi="Calibri" w:cs="Calibri"/>
    </w:rPr>
  </w:style>
  <w:style w:type="paragraph" w:customStyle="1" w:styleId="Titolo1POR">
    <w:name w:val="Titolo1_POR"/>
    <w:basedOn w:val="Titolo2"/>
    <w:pPr>
      <w:numPr>
        <w:ilvl w:val="0"/>
        <w:numId w:val="6"/>
      </w:numPr>
    </w:pPr>
    <w:rPr>
      <w:b w:val="0"/>
    </w:rPr>
  </w:style>
  <w:style w:type="paragraph" w:customStyle="1" w:styleId="StandardWW">
    <w:name w:val="Standard (WW)"/>
    <w:pPr>
      <w:suppressAutoHyphens/>
    </w:pPr>
    <w:rPr>
      <w:rFonts w:cs="Mangal"/>
    </w:rPr>
  </w:style>
  <w:style w:type="paragraph" w:customStyle="1" w:styleId="Footnote">
    <w:name w:val="Footnote"/>
    <w:basedOn w:val="Standard"/>
    <w:pPr>
      <w:suppressLineNumbers/>
      <w:ind w:left="340" w:hanging="340"/>
    </w:pPr>
    <w:rPr>
      <w:sz w:val="20"/>
      <w:szCs w:val="20"/>
    </w:rPr>
  </w:style>
  <w:style w:type="character" w:customStyle="1" w:styleId="ListLabel127">
    <w:name w:val="ListLabel 127"/>
  </w:style>
  <w:style w:type="character" w:customStyle="1" w:styleId="ListLabel128">
    <w:name w:val="ListLabel 128"/>
  </w:style>
  <w:style w:type="character" w:customStyle="1" w:styleId="ListLabel129">
    <w:name w:val="ListLabel 129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vanish w:val="0"/>
      <w:spacing w:val="0"/>
      <w:position w:val="0"/>
      <w:u w:val="none"/>
      <w:vertAlign w:val="baseline"/>
      <w:em w:val="none"/>
    </w:rPr>
  </w:style>
  <w:style w:type="character" w:customStyle="1" w:styleId="ListLabel130">
    <w:name w:val="ListLabel 130"/>
  </w:style>
  <w:style w:type="character" w:customStyle="1" w:styleId="ListLabel131">
    <w:name w:val="ListLabel 131"/>
  </w:style>
  <w:style w:type="character" w:customStyle="1" w:styleId="ListLabel132">
    <w:name w:val="ListLabel 132"/>
  </w:style>
  <w:style w:type="character" w:customStyle="1" w:styleId="ListLabel133">
    <w:name w:val="ListLabel 133"/>
  </w:style>
  <w:style w:type="character" w:customStyle="1" w:styleId="ListLabel134">
    <w:name w:val="ListLabel 134"/>
  </w:style>
  <w:style w:type="character" w:customStyle="1" w:styleId="ListLabel135">
    <w:name w:val="ListLabel 135"/>
  </w:style>
  <w:style w:type="character" w:customStyle="1" w:styleId="ListLabel46">
    <w:name w:val="ListLabel 46"/>
  </w:style>
  <w:style w:type="character" w:customStyle="1" w:styleId="ListLabel47">
    <w:name w:val="ListLabel 47"/>
  </w:style>
  <w:style w:type="character" w:customStyle="1" w:styleId="ListLabel48">
    <w:name w:val="ListLabel 48"/>
  </w:style>
  <w:style w:type="character" w:customStyle="1" w:styleId="ListLabel49">
    <w:name w:val="ListLabel 49"/>
  </w:style>
  <w:style w:type="character" w:customStyle="1" w:styleId="ListLabel50">
    <w:name w:val="ListLabel 50"/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</w:style>
  <w:style w:type="character" w:customStyle="1" w:styleId="ListLabel54">
    <w:name w:val="ListLabel 54"/>
  </w:style>
  <w:style w:type="character" w:customStyle="1" w:styleId="ListLabel136">
    <w:name w:val="ListLabel 136"/>
    <w:rPr>
      <w:sz w:val="28"/>
      <w:szCs w:val="28"/>
    </w:rPr>
  </w:style>
  <w:style w:type="character" w:customStyle="1" w:styleId="ListLabel137">
    <w:name w:val="ListLabel 137"/>
    <w:rPr>
      <w:rFonts w:cs="Courier New"/>
    </w:rPr>
  </w:style>
  <w:style w:type="character" w:customStyle="1" w:styleId="ListLabel138">
    <w:name w:val="ListLabel 138"/>
  </w:style>
  <w:style w:type="character" w:customStyle="1" w:styleId="ListLabel139">
    <w:name w:val="ListLabel 139"/>
  </w:style>
  <w:style w:type="character" w:customStyle="1" w:styleId="ListLabel140">
    <w:name w:val="ListLabel 140"/>
    <w:rPr>
      <w:rFonts w:cs="Courier New"/>
    </w:rPr>
  </w:style>
  <w:style w:type="character" w:customStyle="1" w:styleId="ListLabel141">
    <w:name w:val="ListLabel 141"/>
  </w:style>
  <w:style w:type="character" w:customStyle="1" w:styleId="ListLabel142">
    <w:name w:val="ListLabel 142"/>
  </w:style>
  <w:style w:type="character" w:customStyle="1" w:styleId="ListLabel143">
    <w:name w:val="ListLabel 143"/>
    <w:rPr>
      <w:rFonts w:cs="Courier New"/>
    </w:rPr>
  </w:style>
  <w:style w:type="character" w:customStyle="1" w:styleId="ListLabel144">
    <w:name w:val="ListLabel 144"/>
  </w:style>
  <w:style w:type="character" w:customStyle="1" w:styleId="StrongEmphasis">
    <w:name w:val="Strong Emphasis"/>
    <w:rPr>
      <w:b/>
      <w:bCs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paragraph" w:styleId="Testocommento">
    <w:name w:val="annotation text"/>
    <w:basedOn w:val="Normale"/>
    <w:rPr>
      <w:rFonts w:cs="Mangal"/>
      <w:sz w:val="20"/>
      <w:szCs w:val="18"/>
    </w:rPr>
  </w:style>
  <w:style w:type="character" w:customStyle="1" w:styleId="TestocommentoCarattere">
    <w:name w:val="Testo commento Carattere"/>
    <w:basedOn w:val="Carpredefinitoparagrafo"/>
    <w:rPr>
      <w:rFonts w:cs="Mangal"/>
      <w:sz w:val="20"/>
      <w:szCs w:val="18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styleId="Rimandonotaapidipagina">
    <w:name w:val="footnote reference"/>
    <w:basedOn w:val="Carpredefinitoparagrafo"/>
    <w:rPr>
      <w:position w:val="0"/>
      <w:vertAlign w:val="superscript"/>
    </w:rPr>
  </w:style>
  <w:style w:type="paragraph" w:styleId="Testofumetto">
    <w:name w:val="Balloon Text"/>
    <w:basedOn w:val="Normale"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rPr>
      <w:rFonts w:ascii="Segoe UI" w:hAnsi="Segoe UI" w:cs="Mangal"/>
      <w:sz w:val="18"/>
      <w:szCs w:val="16"/>
    </w:rPr>
  </w:style>
  <w:style w:type="paragraph" w:styleId="Testonotaapidipagina">
    <w:name w:val="footnote text"/>
    <w:basedOn w:val="Normale"/>
    <w:rPr>
      <w:rFonts w:cs="Mangal"/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rPr>
      <w:rFonts w:cs="Mangal"/>
      <w:sz w:val="20"/>
      <w:szCs w:val="18"/>
    </w:rPr>
  </w:style>
  <w:style w:type="numbering" w:customStyle="1" w:styleId="WWOutlineListStyle2">
    <w:name w:val="WW_OutlineListStyle_2"/>
    <w:basedOn w:val="Nessunelenco"/>
    <w:pPr>
      <w:numPr>
        <w:numId w:val="2"/>
      </w:numPr>
    </w:pPr>
  </w:style>
  <w:style w:type="numbering" w:customStyle="1" w:styleId="WWOutlineListStyle1">
    <w:name w:val="WW_OutlineListStyle_1"/>
    <w:basedOn w:val="Nessunelenco"/>
    <w:pPr>
      <w:numPr>
        <w:numId w:val="3"/>
      </w:numPr>
    </w:pPr>
  </w:style>
  <w:style w:type="numbering" w:customStyle="1" w:styleId="WWOutlineListStyle">
    <w:name w:val="WW_OutlineListStyle"/>
    <w:basedOn w:val="Nessunelenco"/>
    <w:pPr>
      <w:numPr>
        <w:numId w:val="4"/>
      </w:numPr>
    </w:pPr>
  </w:style>
  <w:style w:type="numbering" w:customStyle="1" w:styleId="WWNum15">
    <w:name w:val="WWNum15"/>
    <w:basedOn w:val="Nessunelenco"/>
    <w:pPr>
      <w:numPr>
        <w:numId w:val="5"/>
      </w:numPr>
    </w:pPr>
  </w:style>
  <w:style w:type="numbering" w:customStyle="1" w:styleId="WWNum6">
    <w:name w:val="WWNum6"/>
    <w:basedOn w:val="Nessunelenco"/>
    <w:pPr>
      <w:numPr>
        <w:numId w:val="6"/>
      </w:numPr>
    </w:pPr>
  </w:style>
  <w:style w:type="numbering" w:customStyle="1" w:styleId="WWNum16">
    <w:name w:val="WWNum16"/>
    <w:basedOn w:val="Nessunelenco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906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Enrica La Martina</dc:creator>
  <cp:lastModifiedBy>Isabella Agagliati</cp:lastModifiedBy>
  <cp:revision>3</cp:revision>
  <dcterms:created xsi:type="dcterms:W3CDTF">2026-02-24T13:26:00Z</dcterms:created>
  <dcterms:modified xsi:type="dcterms:W3CDTF">2026-02-24T13:32:00Z</dcterms:modified>
</cp:coreProperties>
</file>