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AF9" w:rsidRDefault="00287CA7">
      <w:pPr>
        <w:rPr>
          <w:rFonts w:ascii="Times New Roman" w:hAnsi="Times New Roman"/>
        </w:rPr>
      </w:pPr>
      <w:bookmarkStart w:id="0" w:name="_GoBack"/>
      <w:bookmarkEnd w:id="0"/>
      <w:r>
        <w:rPr>
          <w:noProof/>
          <w:lang w:eastAsia="it-IT"/>
        </w:rPr>
        <w:drawing>
          <wp:inline distT="0" distB="0" distL="19050" distR="0">
            <wp:extent cx="6120130" cy="1490345"/>
            <wp:effectExtent l="0" t="0" r="0" b="0"/>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8"/>
                    <a:srcRect l="-5" t="-24" r="-5" b="-24"/>
                    <a:stretch>
                      <a:fillRect/>
                    </a:stretch>
                  </pic:blipFill>
                  <pic:spPr bwMode="auto">
                    <a:xfrm>
                      <a:off x="0" y="0"/>
                      <a:ext cx="6120130" cy="1490345"/>
                    </a:xfrm>
                    <a:prstGeom prst="rect">
                      <a:avLst/>
                    </a:prstGeom>
                  </pic:spPr>
                </pic:pic>
              </a:graphicData>
            </a:graphic>
          </wp:inline>
        </w:drawing>
      </w:r>
    </w:p>
    <w:p w:rsidR="00805AF9" w:rsidRDefault="00805AF9">
      <w:pPr>
        <w:pStyle w:val="Terminedefinizione"/>
        <w:spacing w:line="276" w:lineRule="auto"/>
        <w:jc w:val="center"/>
        <w:rPr>
          <w:rFonts w:cs="Calibri"/>
          <w:sz w:val="22"/>
          <w:szCs w:val="22"/>
        </w:rPr>
      </w:pPr>
    </w:p>
    <w:p w:rsidR="00805AF9" w:rsidRDefault="00805AF9">
      <w:pPr>
        <w:jc w:val="center"/>
        <w:rPr>
          <w:rFonts w:cs="Calibri"/>
          <w:b/>
          <w:bCs/>
          <w:sz w:val="28"/>
          <w:szCs w:val="28"/>
        </w:rPr>
      </w:pPr>
    </w:p>
    <w:p w:rsidR="00805AF9" w:rsidRDefault="00287CA7">
      <w:pPr>
        <w:pStyle w:val="NormaleWeb1"/>
        <w:spacing w:before="0" w:after="120" w:line="360" w:lineRule="auto"/>
        <w:jc w:val="center"/>
        <w:rPr>
          <w:rFonts w:ascii="Calibri" w:hAnsi="Calibri" w:cs="Calibri"/>
          <w:b/>
          <w:sz w:val="28"/>
          <w:szCs w:val="28"/>
        </w:rPr>
      </w:pPr>
      <w:r>
        <w:rPr>
          <w:rFonts w:ascii="Calibri" w:eastAsia="Times New Roman" w:hAnsi="Calibri" w:cs="Calibri"/>
          <w:b/>
          <w:bCs/>
          <w:sz w:val="28"/>
          <w:szCs w:val="28"/>
          <w:lang w:eastAsia="en-US"/>
        </w:rPr>
        <w:t>Bando per l’accesso alla Misura a) “</w:t>
      </w:r>
      <w:r>
        <w:rPr>
          <w:rFonts w:ascii="Calibri" w:hAnsi="Calibri" w:cs="Calibri"/>
          <w:b/>
          <w:sz w:val="28"/>
          <w:szCs w:val="28"/>
        </w:rPr>
        <w:t>Strumento finanziario a sostegno dell’internazionalizzazione delle PMI piemontesi – Empowerment internazionale” di cui alla D.G.R. n. 2–7745 del 30/10/2018</w:t>
      </w:r>
    </w:p>
    <w:p w:rsidR="00805AF9" w:rsidRDefault="00287CA7">
      <w:pPr>
        <w:rPr>
          <w:rFonts w:cs="Calibri"/>
        </w:rPr>
      </w:pPr>
      <w:r>
        <w:rPr>
          <w:rFonts w:cs="Calibri"/>
        </w:rPr>
        <w:t xml:space="preserve"> </w:t>
      </w:r>
    </w:p>
    <w:p w:rsidR="00805AF9" w:rsidRDefault="00287CA7">
      <w:pPr>
        <w:rPr>
          <w:rFonts w:cs="Calibri"/>
          <w:b/>
          <w:bCs/>
          <w:sz w:val="28"/>
          <w:szCs w:val="28"/>
        </w:rPr>
      </w:pPr>
      <w:r>
        <w:rPr>
          <w:rFonts w:cs="Calibri"/>
          <w:sz w:val="28"/>
          <w:szCs w:val="28"/>
        </w:rPr>
        <w:t xml:space="preserve"> </w:t>
      </w:r>
      <w:r>
        <w:rPr>
          <w:rFonts w:cs="Calibri"/>
          <w:b/>
          <w:bCs/>
          <w:sz w:val="28"/>
          <w:szCs w:val="28"/>
        </w:rPr>
        <w:t xml:space="preserve">ALLEGATO - Schema di relazione tecnico-economica del progetto di investimento </w:t>
      </w:r>
    </w:p>
    <w:p w:rsidR="00805AF9" w:rsidRDefault="00805AF9">
      <w:pPr>
        <w:rPr>
          <w:rFonts w:ascii="Times New Roman" w:hAnsi="Times New Roman"/>
        </w:rPr>
      </w:pPr>
    </w:p>
    <w:p w:rsidR="00805AF9" w:rsidRDefault="00287CA7">
      <w:pPr>
        <w:rPr>
          <w:rFonts w:cs="Calibri"/>
          <w:b/>
          <w:bCs/>
        </w:rPr>
      </w:pPr>
      <w:r>
        <w:rPr>
          <w:rFonts w:cs="Calibri"/>
          <w:b/>
          <w:bCs/>
        </w:rPr>
        <w:t>PREMESSA</w:t>
      </w:r>
    </w:p>
    <w:p w:rsidR="00805AF9" w:rsidRDefault="00287CA7">
      <w:pPr>
        <w:jc w:val="both"/>
        <w:rPr>
          <w:rFonts w:cs="Calibri"/>
        </w:rPr>
      </w:pPr>
      <w:r>
        <w:rPr>
          <w:rFonts w:cs="Calibri"/>
        </w:rPr>
        <w:t xml:space="preserve">Il presente schema di relazione tecnico-economica è da intendersi come traccia per la redazione di un breve elaborato che, ad integrazione ed a commento delle informazioni e dei dati riportati nel modulo di domanda, fornisca una descrizione esaustiva del progetto di investimento proposto a finanziamento e degli effetti attesi da tale investimento.  </w:t>
      </w:r>
    </w:p>
    <w:p w:rsidR="00805AF9" w:rsidRDefault="00287CA7">
      <w:pPr>
        <w:jc w:val="both"/>
        <w:rPr>
          <w:rFonts w:cs="Calibri"/>
        </w:rPr>
      </w:pPr>
      <w:r>
        <w:rPr>
          <w:rFonts w:cs="Calibri"/>
        </w:rPr>
        <w:t>Tale relazione, da allegare obbligatoriamente alla domanda caricata su FINDOM, deve consentire una valutazione circa la riconducibilità dell’investimento ai requisiti ed ai parametri prescritti nel bando per l’accesso all’agevolazione e, altresì, giustificare esplicitamente e commentare adeguatamente i dati inseriti nel modulo di domanda.</w:t>
      </w:r>
    </w:p>
    <w:p w:rsidR="00805AF9" w:rsidRDefault="00287CA7">
      <w:pPr>
        <w:jc w:val="both"/>
        <w:rPr>
          <w:rFonts w:cs="Calibri"/>
        </w:rPr>
      </w:pPr>
      <w:r>
        <w:rPr>
          <w:rFonts w:cs="Calibri"/>
        </w:rPr>
        <w:t xml:space="preserve">In sede di valutazione della domanda di accesso all’agevolazione si terrà conto anche della qualità dell'elaborato redatto sulla base del presente schema, nella misura in cui esso sarà idoneo a dimostrare che l’investimento è coerente con gli obiettivi e finalità del bando (paragrafo 1.1). </w:t>
      </w:r>
    </w:p>
    <w:p w:rsidR="00805AF9" w:rsidRDefault="00805AF9">
      <w:pPr>
        <w:rPr>
          <w:rFonts w:ascii="Times New Roman" w:hAnsi="Times New Roman"/>
          <w:b/>
          <w:bCs/>
        </w:rPr>
      </w:pPr>
    </w:p>
    <w:p w:rsidR="00805AF9" w:rsidRDefault="00805AF9">
      <w:pPr>
        <w:rPr>
          <w:rFonts w:ascii="Times New Roman" w:hAnsi="Times New Roman"/>
          <w:b/>
          <w:bCs/>
        </w:rPr>
      </w:pPr>
    </w:p>
    <w:p w:rsidR="00805AF9" w:rsidRDefault="00805AF9">
      <w:pPr>
        <w:rPr>
          <w:rFonts w:ascii="Times New Roman" w:hAnsi="Times New Roman"/>
          <w:b/>
          <w:bCs/>
        </w:rPr>
      </w:pPr>
    </w:p>
    <w:p w:rsidR="00805AF9" w:rsidRDefault="00805AF9">
      <w:pPr>
        <w:rPr>
          <w:rFonts w:ascii="Times New Roman" w:hAnsi="Times New Roman"/>
          <w:b/>
          <w:bCs/>
        </w:rPr>
      </w:pPr>
    </w:p>
    <w:p w:rsidR="00805AF9" w:rsidRDefault="00805AF9">
      <w:pPr>
        <w:rPr>
          <w:rFonts w:ascii="Times New Roman" w:hAnsi="Times New Roman"/>
          <w:b/>
          <w:bCs/>
        </w:rPr>
      </w:pPr>
    </w:p>
    <w:p w:rsidR="00805AF9" w:rsidRDefault="00805AF9">
      <w:pPr>
        <w:rPr>
          <w:rFonts w:ascii="Times New Roman" w:hAnsi="Times New Roman"/>
          <w:b/>
          <w:bCs/>
        </w:rPr>
      </w:pPr>
    </w:p>
    <w:p w:rsidR="00805AF9" w:rsidRDefault="00805AF9">
      <w:pPr>
        <w:rPr>
          <w:rFonts w:ascii="Times New Roman" w:hAnsi="Times New Roman"/>
          <w:b/>
          <w:bCs/>
        </w:rPr>
      </w:pPr>
    </w:p>
    <w:p w:rsidR="00805AF9" w:rsidRDefault="00287CA7">
      <w:pPr>
        <w:pStyle w:val="Paragrafoelenco"/>
        <w:numPr>
          <w:ilvl w:val="0"/>
          <w:numId w:val="2"/>
        </w:numPr>
        <w:spacing w:after="0" w:line="300" w:lineRule="exact"/>
        <w:ind w:left="284" w:hanging="284"/>
        <w:jc w:val="both"/>
        <w:rPr>
          <w:rFonts w:asciiTheme="minorHAnsi" w:hAnsiTheme="minorHAnsi" w:cstheme="minorHAnsi"/>
          <w:b/>
          <w:bCs/>
          <w:sz w:val="30"/>
          <w:szCs w:val="30"/>
        </w:rPr>
      </w:pPr>
      <w:r>
        <w:rPr>
          <w:rFonts w:eastAsia="Calibri,Bold" w:cstheme="minorHAnsi"/>
          <w:b/>
          <w:bCs/>
          <w:sz w:val="30"/>
          <w:szCs w:val="30"/>
          <w:lang w:eastAsia="it-IT"/>
        </w:rPr>
        <w:t>DESCRIZIONE GENERALE DEL PROPONENTE E DEL PROGETTO</w:t>
      </w:r>
    </w:p>
    <w:p w:rsidR="00805AF9" w:rsidRDefault="00805AF9">
      <w:pPr>
        <w:pStyle w:val="Paragrafoelenco1"/>
        <w:tabs>
          <w:tab w:val="left" w:pos="1134"/>
        </w:tabs>
        <w:spacing w:after="0" w:line="300" w:lineRule="exact"/>
        <w:ind w:left="0"/>
        <w:contextualSpacing/>
        <w:jc w:val="both"/>
        <w:rPr>
          <w:rFonts w:asciiTheme="minorHAnsi" w:eastAsia="Arial Unicode MS" w:hAnsiTheme="minorHAnsi" w:cstheme="minorHAnsi"/>
          <w:b/>
          <w:lang w:eastAsia="ar-SA"/>
        </w:rPr>
      </w:pPr>
    </w:p>
    <w:p w:rsidR="00805AF9" w:rsidRDefault="00287CA7">
      <w:pPr>
        <w:pStyle w:val="Paragrafoelenco1"/>
        <w:tabs>
          <w:tab w:val="left" w:pos="1134"/>
        </w:tabs>
        <w:spacing w:after="0" w:line="300" w:lineRule="exact"/>
        <w:ind w:left="0"/>
        <w:contextualSpacing/>
        <w:jc w:val="both"/>
        <w:rPr>
          <w:rFonts w:asciiTheme="minorHAnsi" w:eastAsia="Arial Unicode MS" w:hAnsiTheme="minorHAnsi" w:cstheme="minorHAnsi"/>
          <w:b/>
          <w:sz w:val="24"/>
          <w:szCs w:val="24"/>
          <w:lang w:eastAsia="ar-SA"/>
        </w:rPr>
      </w:pPr>
      <w:r>
        <w:rPr>
          <w:rFonts w:eastAsia="Arial Unicode MS" w:cstheme="minorHAnsi"/>
          <w:b/>
          <w:sz w:val="24"/>
          <w:szCs w:val="24"/>
          <w:lang w:eastAsia="ar-SA"/>
        </w:rPr>
        <w:t>1.1 DESTINATARIO FINALE</w:t>
      </w:r>
      <w:r>
        <w:rPr>
          <w:rFonts w:eastAsia="Calibri,Bold" w:cstheme="minorHAnsi"/>
          <w:b/>
          <w:bCs/>
          <w:sz w:val="24"/>
          <w:szCs w:val="24"/>
          <w:lang w:eastAsia="it-IT"/>
        </w:rPr>
        <w:t xml:space="preserve"> (</w:t>
      </w:r>
      <w:r>
        <w:rPr>
          <w:rFonts w:cstheme="minorHAnsi"/>
          <w:b/>
          <w:iCs/>
          <w:sz w:val="24"/>
          <w:szCs w:val="24"/>
          <w:lang w:eastAsia="it-IT"/>
        </w:rPr>
        <w:t>par. 2.1 del Bando)</w:t>
      </w:r>
    </w:p>
    <w:p w:rsidR="00805AF9" w:rsidRDefault="00287CA7">
      <w:pPr>
        <w:pStyle w:val="Paragrafoelenco1"/>
        <w:tabs>
          <w:tab w:val="left" w:pos="1134"/>
        </w:tabs>
        <w:spacing w:after="0" w:line="300" w:lineRule="exact"/>
        <w:ind w:left="0"/>
        <w:contextualSpacing/>
        <w:jc w:val="both"/>
        <w:rPr>
          <w:rFonts w:asciiTheme="minorHAnsi" w:eastAsia="Arial Unicode MS" w:hAnsiTheme="minorHAnsi" w:cstheme="minorHAnsi"/>
          <w:i/>
          <w:lang w:eastAsia="ar-SA"/>
        </w:rPr>
      </w:pPr>
      <w:r>
        <w:rPr>
          <w:rFonts w:cstheme="minorHAnsi"/>
          <w:iCs/>
          <w:lang w:eastAsia="it-IT"/>
        </w:rPr>
        <w:t>Descrivere l’impresa che realizzerà il progetto di internazionalizzazione sviluppando la trattazione mediante i punti sotto indicati. Nel caso delle newco dovrà essere descritta anche la società/gruppo che ne promuove l’investimento.</w:t>
      </w:r>
      <w:r>
        <w:rPr>
          <w:rFonts w:eastAsia="Arial Unicode MS" w:cstheme="minorHAnsi"/>
          <w:i/>
          <w:lang w:eastAsia="ar-SA"/>
        </w:rPr>
        <w:t xml:space="preserve"> </w:t>
      </w:r>
    </w:p>
    <w:p w:rsidR="00805AF9" w:rsidRDefault="00805AF9">
      <w:pPr>
        <w:pStyle w:val="Paragrafoelenco1"/>
        <w:tabs>
          <w:tab w:val="left" w:pos="1134"/>
        </w:tabs>
        <w:spacing w:after="0" w:line="300" w:lineRule="exact"/>
        <w:ind w:left="0"/>
        <w:contextualSpacing/>
        <w:jc w:val="both"/>
        <w:rPr>
          <w:rFonts w:asciiTheme="minorHAnsi" w:eastAsia="Arial Unicode MS" w:hAnsiTheme="minorHAnsi" w:cstheme="minorHAnsi"/>
          <w:bCs/>
          <w:iCs/>
          <w:lang w:eastAsia="ar-SA"/>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778"/>
      </w:tblGrid>
      <w:tr w:rsidR="00805AF9">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805AF9" w:rsidRDefault="00805AF9">
            <w:pPr>
              <w:widowControl w:val="0"/>
              <w:suppressAutoHyphens/>
              <w:spacing w:after="0" w:line="360" w:lineRule="auto"/>
              <w:ind w:left="426"/>
              <w:jc w:val="both"/>
              <w:rPr>
                <w:rFonts w:asciiTheme="minorHAnsi" w:hAnsiTheme="minorHAnsi" w:cstheme="minorHAnsi"/>
                <w:i/>
                <w:iCs/>
                <w:sz w:val="24"/>
                <w:szCs w:val="24"/>
              </w:rPr>
            </w:pPr>
          </w:p>
          <w:p w:rsidR="00805AF9" w:rsidRDefault="00287CA7">
            <w:pPr>
              <w:widowControl w:val="0"/>
              <w:numPr>
                <w:ilvl w:val="1"/>
                <w:numId w:val="3"/>
              </w:numPr>
              <w:suppressAutoHyphens/>
              <w:spacing w:after="0" w:line="360" w:lineRule="auto"/>
              <w:ind w:left="426" w:hanging="142"/>
              <w:jc w:val="both"/>
              <w:rPr>
                <w:rFonts w:asciiTheme="minorHAnsi" w:hAnsiTheme="minorHAnsi" w:cstheme="minorHAnsi"/>
                <w:i/>
                <w:iCs/>
                <w:sz w:val="24"/>
                <w:szCs w:val="24"/>
              </w:rPr>
            </w:pPr>
            <w:r>
              <w:rPr>
                <w:rFonts w:cstheme="minorHAnsi"/>
                <w:i/>
                <w:iCs/>
                <w:sz w:val="24"/>
                <w:szCs w:val="24"/>
              </w:rPr>
              <w:t>forma e composizione societaria;</w:t>
            </w:r>
          </w:p>
          <w:p w:rsidR="00805AF9" w:rsidRDefault="00287CA7">
            <w:pPr>
              <w:widowControl w:val="0"/>
              <w:numPr>
                <w:ilvl w:val="1"/>
                <w:numId w:val="3"/>
              </w:numPr>
              <w:suppressAutoHyphens/>
              <w:spacing w:after="0" w:line="360" w:lineRule="auto"/>
              <w:ind w:left="426" w:hanging="142"/>
              <w:jc w:val="both"/>
              <w:rPr>
                <w:rFonts w:asciiTheme="minorHAnsi" w:hAnsiTheme="minorHAnsi" w:cstheme="minorHAnsi"/>
                <w:i/>
                <w:iCs/>
                <w:sz w:val="24"/>
                <w:szCs w:val="24"/>
              </w:rPr>
            </w:pPr>
            <w:r>
              <w:rPr>
                <w:rFonts w:cstheme="minorHAnsi"/>
                <w:i/>
                <w:iCs/>
                <w:sz w:val="24"/>
                <w:szCs w:val="24"/>
              </w:rPr>
              <w:t>breve storia dell’impresa proponente;</w:t>
            </w:r>
          </w:p>
          <w:p w:rsidR="00805AF9" w:rsidRDefault="00287CA7">
            <w:pPr>
              <w:widowControl w:val="0"/>
              <w:numPr>
                <w:ilvl w:val="1"/>
                <w:numId w:val="3"/>
              </w:numPr>
              <w:suppressAutoHyphens/>
              <w:spacing w:after="0" w:line="360" w:lineRule="auto"/>
              <w:ind w:left="426" w:hanging="142"/>
              <w:jc w:val="both"/>
              <w:rPr>
                <w:rFonts w:asciiTheme="minorHAnsi" w:hAnsiTheme="minorHAnsi" w:cstheme="minorHAnsi"/>
                <w:i/>
                <w:iCs/>
                <w:sz w:val="24"/>
                <w:szCs w:val="24"/>
              </w:rPr>
            </w:pPr>
            <w:r>
              <w:rPr>
                <w:rFonts w:cstheme="minorHAnsi"/>
                <w:i/>
                <w:iCs/>
                <w:sz w:val="24"/>
                <w:szCs w:val="24"/>
              </w:rPr>
              <w:t>campo di attività, competenze tecniche, know how, gamma di prodotti;</w:t>
            </w:r>
          </w:p>
          <w:p w:rsidR="00805AF9" w:rsidRDefault="00287CA7">
            <w:pPr>
              <w:widowControl w:val="0"/>
              <w:numPr>
                <w:ilvl w:val="1"/>
                <w:numId w:val="3"/>
              </w:numPr>
              <w:suppressAutoHyphens/>
              <w:spacing w:after="0" w:line="360" w:lineRule="auto"/>
              <w:ind w:left="426" w:hanging="142"/>
              <w:jc w:val="both"/>
              <w:rPr>
                <w:rFonts w:asciiTheme="minorHAnsi" w:hAnsiTheme="minorHAnsi" w:cstheme="minorHAnsi"/>
                <w:i/>
                <w:iCs/>
                <w:sz w:val="24"/>
                <w:szCs w:val="24"/>
              </w:rPr>
            </w:pPr>
            <w:r>
              <w:rPr>
                <w:rFonts w:cstheme="minorHAnsi"/>
                <w:i/>
                <w:iCs/>
                <w:sz w:val="24"/>
                <w:szCs w:val="24"/>
              </w:rPr>
              <w:t xml:space="preserve">obiettivi strategici, posizionamento, risultati conseguiti e prospettive di sviluppo; </w:t>
            </w:r>
          </w:p>
          <w:p w:rsidR="00805AF9" w:rsidRDefault="00287CA7">
            <w:pPr>
              <w:widowControl w:val="0"/>
              <w:numPr>
                <w:ilvl w:val="1"/>
                <w:numId w:val="3"/>
              </w:numPr>
              <w:suppressAutoHyphens/>
              <w:spacing w:after="0" w:line="360" w:lineRule="auto"/>
              <w:ind w:left="426" w:hanging="142"/>
              <w:jc w:val="both"/>
              <w:rPr>
                <w:rFonts w:asciiTheme="minorHAnsi" w:hAnsiTheme="minorHAnsi" w:cstheme="minorHAnsi"/>
                <w:i/>
                <w:iCs/>
                <w:sz w:val="24"/>
                <w:szCs w:val="24"/>
              </w:rPr>
            </w:pPr>
            <w:r>
              <w:rPr>
                <w:rFonts w:cstheme="minorHAnsi"/>
                <w:i/>
                <w:iCs/>
                <w:sz w:val="24"/>
                <w:szCs w:val="24"/>
              </w:rPr>
              <w:t>idoneità tecnica dell’impresa intesa come:</w:t>
            </w:r>
          </w:p>
          <w:p w:rsidR="00805AF9" w:rsidRDefault="00287CA7">
            <w:pPr>
              <w:pStyle w:val="Paragrafoelenco"/>
              <w:numPr>
                <w:ilvl w:val="2"/>
                <w:numId w:val="3"/>
              </w:numPr>
              <w:spacing w:after="120" w:line="360" w:lineRule="auto"/>
              <w:ind w:left="709" w:hanging="283"/>
              <w:jc w:val="both"/>
              <w:rPr>
                <w:rFonts w:asciiTheme="minorHAnsi" w:hAnsiTheme="minorHAnsi" w:cstheme="minorHAnsi"/>
                <w:i/>
                <w:sz w:val="24"/>
                <w:szCs w:val="24"/>
              </w:rPr>
            </w:pPr>
            <w:r>
              <w:rPr>
                <w:rFonts w:cstheme="minorHAnsi"/>
                <w:i/>
                <w:sz w:val="24"/>
                <w:szCs w:val="24"/>
                <w:u w:val="single"/>
              </w:rPr>
              <w:t>capacità amministrativa</w:t>
            </w:r>
            <w:r>
              <w:rPr>
                <w:rFonts w:cstheme="minorHAnsi"/>
                <w:i/>
                <w:sz w:val="24"/>
                <w:szCs w:val="24"/>
              </w:rPr>
              <w:t>:</w:t>
            </w:r>
          </w:p>
          <w:p w:rsidR="00805AF9" w:rsidRDefault="00287CA7">
            <w:pPr>
              <w:pStyle w:val="Paragrafoelenco"/>
              <w:numPr>
                <w:ilvl w:val="0"/>
                <w:numId w:val="5"/>
              </w:numPr>
              <w:spacing w:after="120" w:line="360" w:lineRule="auto"/>
              <w:ind w:left="993" w:hanging="284"/>
              <w:jc w:val="both"/>
              <w:rPr>
                <w:rFonts w:asciiTheme="minorHAnsi" w:hAnsiTheme="minorHAnsi" w:cstheme="minorHAnsi"/>
                <w:i/>
                <w:sz w:val="24"/>
                <w:szCs w:val="24"/>
              </w:rPr>
            </w:pPr>
            <w:r>
              <w:rPr>
                <w:rFonts w:cstheme="minorHAnsi"/>
                <w:i/>
                <w:sz w:val="24"/>
                <w:szCs w:val="24"/>
              </w:rPr>
              <w:t xml:space="preserve">Qualitativa: ad esempio, la struttura organizzativa e amministrativa del beneficiario, i processi aziendali, etc. con particolare riferimento alla realizzazione dell’investimento proposto e alle ricadute sui processi aziendali </w:t>
            </w:r>
          </w:p>
          <w:p w:rsidR="00805AF9" w:rsidRDefault="00287CA7">
            <w:pPr>
              <w:pStyle w:val="Paragrafoelenco"/>
              <w:numPr>
                <w:ilvl w:val="0"/>
                <w:numId w:val="5"/>
              </w:numPr>
              <w:spacing w:after="120" w:line="360" w:lineRule="auto"/>
              <w:ind w:left="993" w:hanging="284"/>
              <w:jc w:val="both"/>
              <w:rPr>
                <w:rFonts w:asciiTheme="minorHAnsi" w:hAnsiTheme="minorHAnsi" w:cstheme="minorHAnsi"/>
                <w:i/>
                <w:sz w:val="24"/>
                <w:szCs w:val="24"/>
              </w:rPr>
            </w:pPr>
            <w:r>
              <w:rPr>
                <w:rFonts w:cstheme="minorHAnsi"/>
                <w:i/>
                <w:sz w:val="24"/>
                <w:szCs w:val="24"/>
              </w:rPr>
              <w:t>Quantitativa: ad esempio, il numero di dipendenti indicati in domanda, con particolari riferimenti a quelli maggiormente coinvolti nei processi interessati dall’investimento proposto.</w:t>
            </w:r>
          </w:p>
          <w:p w:rsidR="00805AF9" w:rsidRDefault="00287CA7">
            <w:pPr>
              <w:pStyle w:val="Paragrafoelenco"/>
              <w:numPr>
                <w:ilvl w:val="2"/>
                <w:numId w:val="3"/>
              </w:numPr>
              <w:spacing w:after="120" w:line="360" w:lineRule="auto"/>
              <w:ind w:left="709" w:hanging="283"/>
              <w:jc w:val="both"/>
              <w:rPr>
                <w:rFonts w:asciiTheme="minorHAnsi" w:hAnsiTheme="minorHAnsi" w:cstheme="minorHAnsi"/>
                <w:i/>
                <w:sz w:val="24"/>
                <w:szCs w:val="24"/>
              </w:rPr>
            </w:pPr>
            <w:r>
              <w:rPr>
                <w:rFonts w:cstheme="minorHAnsi"/>
                <w:i/>
                <w:sz w:val="24"/>
                <w:szCs w:val="24"/>
                <w:u w:val="single"/>
              </w:rPr>
              <w:t>capacità operativa</w:t>
            </w:r>
            <w:r>
              <w:rPr>
                <w:rFonts w:cstheme="minorHAnsi"/>
                <w:i/>
                <w:sz w:val="24"/>
                <w:szCs w:val="24"/>
              </w:rPr>
              <w:t>:</w:t>
            </w:r>
          </w:p>
          <w:p w:rsidR="00805AF9" w:rsidRDefault="00287CA7">
            <w:pPr>
              <w:pStyle w:val="Paragrafoelenco"/>
              <w:numPr>
                <w:ilvl w:val="0"/>
                <w:numId w:val="5"/>
              </w:numPr>
              <w:spacing w:after="120" w:line="360" w:lineRule="auto"/>
              <w:ind w:left="993" w:hanging="284"/>
              <w:jc w:val="both"/>
              <w:rPr>
                <w:rFonts w:asciiTheme="minorHAnsi" w:hAnsiTheme="minorHAnsi" w:cstheme="minorHAnsi"/>
                <w:i/>
                <w:sz w:val="24"/>
                <w:szCs w:val="24"/>
              </w:rPr>
            </w:pPr>
            <w:r>
              <w:rPr>
                <w:rFonts w:cstheme="minorHAnsi"/>
                <w:i/>
                <w:sz w:val="24"/>
                <w:szCs w:val="24"/>
              </w:rPr>
              <w:t>Qualitativa: capacità dell’impresa di effettuare, seguire e sviluppare lo sviluppo tecnico del progetto proposto, nonché la presenza delle competenze per sfruttarne i risultati.</w:t>
            </w:r>
          </w:p>
          <w:p w:rsidR="00805AF9" w:rsidRDefault="00287CA7">
            <w:pPr>
              <w:pStyle w:val="Paragrafoelenco"/>
              <w:numPr>
                <w:ilvl w:val="0"/>
                <w:numId w:val="5"/>
              </w:numPr>
              <w:spacing w:after="120" w:line="360" w:lineRule="auto"/>
              <w:ind w:left="993" w:hanging="284"/>
              <w:jc w:val="both"/>
              <w:rPr>
                <w:rFonts w:asciiTheme="minorHAnsi" w:hAnsiTheme="minorHAnsi" w:cstheme="minorHAnsi"/>
                <w:i/>
                <w:sz w:val="24"/>
                <w:szCs w:val="24"/>
              </w:rPr>
            </w:pPr>
            <w:r>
              <w:rPr>
                <w:rFonts w:cstheme="minorHAnsi"/>
                <w:i/>
                <w:sz w:val="24"/>
                <w:szCs w:val="24"/>
              </w:rPr>
              <w:t>Quantitativa: quante persone saranno coinvolte nel progetto, come questo impatterà sui normali processi aziendali, etc.</w:t>
            </w:r>
          </w:p>
          <w:p w:rsidR="00805AF9" w:rsidRDefault="00287CA7">
            <w:pPr>
              <w:widowControl w:val="0"/>
              <w:numPr>
                <w:ilvl w:val="1"/>
                <w:numId w:val="3"/>
              </w:numPr>
              <w:suppressAutoHyphens/>
              <w:spacing w:after="0" w:line="360" w:lineRule="auto"/>
              <w:ind w:left="426" w:hanging="142"/>
              <w:jc w:val="both"/>
              <w:rPr>
                <w:rFonts w:asciiTheme="minorHAnsi" w:hAnsiTheme="minorHAnsi" w:cstheme="minorHAnsi"/>
                <w:i/>
                <w:iCs/>
                <w:sz w:val="24"/>
                <w:szCs w:val="24"/>
              </w:rPr>
            </w:pPr>
            <w:r>
              <w:rPr>
                <w:rFonts w:cstheme="minorHAnsi"/>
                <w:i/>
                <w:iCs/>
                <w:sz w:val="24"/>
                <w:szCs w:val="24"/>
              </w:rPr>
              <w:t>capacità finanziaria, adeguatezza della struttura patrimoniale e/o della capacità economica in termini di affidabilità economico-finanziaria in rapporto all’intervento che deve essere realizzato;</w:t>
            </w:r>
          </w:p>
          <w:p w:rsidR="00805AF9" w:rsidRDefault="00287CA7">
            <w:pPr>
              <w:widowControl w:val="0"/>
              <w:numPr>
                <w:ilvl w:val="1"/>
                <w:numId w:val="3"/>
              </w:numPr>
              <w:suppressAutoHyphens/>
              <w:spacing w:after="0" w:line="360" w:lineRule="auto"/>
              <w:ind w:left="426" w:hanging="142"/>
              <w:jc w:val="both"/>
              <w:rPr>
                <w:rFonts w:asciiTheme="minorHAnsi" w:hAnsiTheme="minorHAnsi" w:cstheme="minorHAnsi"/>
                <w:i/>
                <w:iCs/>
                <w:sz w:val="24"/>
                <w:szCs w:val="24"/>
              </w:rPr>
            </w:pPr>
            <w:r>
              <w:rPr>
                <w:rFonts w:cstheme="minorHAnsi"/>
                <w:i/>
                <w:iCs/>
                <w:sz w:val="24"/>
                <w:szCs w:val="24"/>
              </w:rPr>
              <w:t>merito creditizio: al fine della dimostrazione del merito creditizio, si chiede di fornire ad esempio una descrizione relativa alla capacità di indebitamento del proponente;</w:t>
            </w:r>
          </w:p>
          <w:p w:rsidR="00805AF9" w:rsidRDefault="00287CA7">
            <w:pPr>
              <w:widowControl w:val="0"/>
              <w:numPr>
                <w:ilvl w:val="1"/>
                <w:numId w:val="3"/>
              </w:numPr>
              <w:suppressAutoHyphens/>
              <w:spacing w:after="0" w:line="300" w:lineRule="exact"/>
              <w:ind w:left="426" w:hanging="142"/>
              <w:jc w:val="both"/>
              <w:rPr>
                <w:rFonts w:asciiTheme="minorHAnsi" w:hAnsiTheme="minorHAnsi" w:cstheme="minorHAnsi"/>
                <w:b/>
                <w:iCs/>
              </w:rPr>
            </w:pPr>
            <w:r>
              <w:rPr>
                <w:rFonts w:cstheme="minorHAnsi"/>
                <w:i/>
                <w:iCs/>
                <w:sz w:val="24"/>
                <w:szCs w:val="24"/>
              </w:rPr>
              <w:t xml:space="preserve">auto sostenibilità economica dell’intervento nel tempo. </w:t>
            </w:r>
          </w:p>
          <w:p w:rsidR="00805AF9" w:rsidRDefault="00805AF9">
            <w:pPr>
              <w:widowControl w:val="0"/>
              <w:suppressAutoHyphens/>
              <w:spacing w:after="0" w:line="300" w:lineRule="exact"/>
              <w:ind w:left="426"/>
              <w:jc w:val="both"/>
              <w:rPr>
                <w:rFonts w:asciiTheme="minorHAnsi" w:hAnsiTheme="minorHAnsi" w:cstheme="minorHAnsi"/>
                <w:b/>
                <w:iCs/>
              </w:rPr>
            </w:pPr>
          </w:p>
        </w:tc>
      </w:tr>
    </w:tbl>
    <w:p w:rsidR="00805AF9" w:rsidRDefault="00805AF9">
      <w:pPr>
        <w:pStyle w:val="Paragrafoelenco1"/>
        <w:tabs>
          <w:tab w:val="left" w:pos="1134"/>
        </w:tabs>
        <w:spacing w:after="0" w:line="300" w:lineRule="exact"/>
        <w:ind w:left="0"/>
        <w:contextualSpacing/>
        <w:rPr>
          <w:rFonts w:asciiTheme="minorHAnsi" w:eastAsia="Arial Unicode MS" w:hAnsiTheme="minorHAnsi" w:cstheme="minorHAnsi"/>
          <w:b/>
          <w:lang w:eastAsia="ar-SA"/>
        </w:rPr>
      </w:pPr>
    </w:p>
    <w:p w:rsidR="00805AF9" w:rsidRDefault="00287CA7">
      <w:pPr>
        <w:pStyle w:val="Paragrafoelenco1"/>
        <w:tabs>
          <w:tab w:val="left" w:pos="1134"/>
        </w:tabs>
        <w:spacing w:after="0" w:line="300" w:lineRule="exact"/>
        <w:ind w:left="0"/>
        <w:contextualSpacing/>
        <w:rPr>
          <w:rFonts w:asciiTheme="minorHAnsi" w:hAnsiTheme="minorHAnsi" w:cstheme="minorHAnsi"/>
          <w:b/>
          <w:iCs/>
          <w:sz w:val="24"/>
          <w:szCs w:val="24"/>
          <w:lang w:eastAsia="it-IT"/>
        </w:rPr>
      </w:pPr>
      <w:r>
        <w:rPr>
          <w:rFonts w:eastAsia="Arial Unicode MS" w:cstheme="minorHAnsi"/>
          <w:b/>
          <w:sz w:val="24"/>
          <w:szCs w:val="24"/>
          <w:lang w:eastAsia="ar-SA"/>
        </w:rPr>
        <w:lastRenderedPageBreak/>
        <w:t xml:space="preserve">1.2  </w:t>
      </w:r>
      <w:r>
        <w:rPr>
          <w:rFonts w:eastAsia="Calibri,Bold" w:cstheme="minorHAnsi"/>
          <w:b/>
          <w:bCs/>
          <w:sz w:val="24"/>
          <w:szCs w:val="24"/>
          <w:lang w:eastAsia="it-IT"/>
        </w:rPr>
        <w:t>CARATTERISTICHE DEL PROGETTO (</w:t>
      </w:r>
      <w:r>
        <w:rPr>
          <w:rFonts w:cstheme="minorHAnsi"/>
          <w:b/>
          <w:iCs/>
          <w:sz w:val="24"/>
          <w:szCs w:val="24"/>
          <w:lang w:eastAsia="it-IT"/>
        </w:rPr>
        <w:t>par. 2.1, par. 2.2 del Bando)</w:t>
      </w:r>
    </w:p>
    <w:p w:rsidR="00805AF9" w:rsidRDefault="00805AF9">
      <w:pPr>
        <w:pStyle w:val="Paragrafoelenco1"/>
        <w:tabs>
          <w:tab w:val="left" w:pos="1134"/>
        </w:tabs>
        <w:spacing w:after="0" w:line="300" w:lineRule="exact"/>
        <w:ind w:left="0"/>
        <w:contextualSpacing/>
        <w:rPr>
          <w:rFonts w:asciiTheme="minorHAnsi" w:eastAsia="Arial Unicode MS" w:hAnsiTheme="minorHAnsi" w:cstheme="minorHAnsi"/>
          <w:b/>
          <w:lang w:eastAsia="ar-SA"/>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778"/>
      </w:tblGrid>
      <w:tr w:rsidR="00805AF9">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805AF9" w:rsidRDefault="00287CA7">
            <w:pPr>
              <w:pStyle w:val="Paragrafoelenco"/>
              <w:numPr>
                <w:ilvl w:val="0"/>
                <w:numId w:val="4"/>
              </w:numPr>
              <w:spacing w:line="300" w:lineRule="exact"/>
              <w:rPr>
                <w:rFonts w:asciiTheme="minorHAnsi" w:hAnsiTheme="minorHAnsi" w:cstheme="minorHAnsi"/>
                <w:b/>
                <w:i/>
                <w:iCs/>
                <w:sz w:val="24"/>
                <w:szCs w:val="24"/>
              </w:rPr>
            </w:pPr>
            <w:r>
              <w:rPr>
                <w:rFonts w:eastAsia="Calibri,Bold" w:cstheme="minorHAnsi"/>
                <w:i/>
                <w:sz w:val="24"/>
                <w:szCs w:val="24"/>
                <w:lang w:eastAsia="it-IT"/>
              </w:rPr>
              <w:t>motivazioni all’origine e descrizione del progetto;</w:t>
            </w:r>
          </w:p>
          <w:p w:rsidR="00805AF9" w:rsidRDefault="00287CA7">
            <w:pPr>
              <w:pStyle w:val="Paragrafoelenco"/>
              <w:numPr>
                <w:ilvl w:val="0"/>
                <w:numId w:val="4"/>
              </w:numPr>
              <w:spacing w:line="300" w:lineRule="exact"/>
              <w:rPr>
                <w:rFonts w:asciiTheme="minorHAnsi" w:hAnsiTheme="minorHAnsi" w:cstheme="minorHAnsi"/>
                <w:b/>
                <w:i/>
                <w:iCs/>
                <w:sz w:val="24"/>
                <w:szCs w:val="24"/>
              </w:rPr>
            </w:pPr>
            <w:r>
              <w:rPr>
                <w:rFonts w:eastAsia="Calibri,Bold" w:cstheme="minorHAnsi"/>
                <w:i/>
                <w:sz w:val="24"/>
                <w:szCs w:val="24"/>
                <w:lang w:eastAsia="it-IT"/>
              </w:rPr>
              <w:t>localizzazione;</w:t>
            </w:r>
          </w:p>
          <w:p w:rsidR="00805AF9" w:rsidRPr="00287CA7" w:rsidRDefault="00287CA7">
            <w:pPr>
              <w:pStyle w:val="Paragrafoelenco"/>
              <w:numPr>
                <w:ilvl w:val="0"/>
                <w:numId w:val="4"/>
              </w:numPr>
              <w:spacing w:line="300" w:lineRule="exact"/>
            </w:pPr>
            <w:r w:rsidRPr="00287CA7">
              <w:rPr>
                <w:rFonts w:eastAsia="Calibri,Bold" w:cstheme="minorHAnsi"/>
                <w:i/>
                <w:sz w:val="24"/>
                <w:szCs w:val="24"/>
                <w:lang w:eastAsia="it-IT"/>
              </w:rPr>
              <w:t>ricadute dell’investimento quali-quantitative con particolare riferimento a</w:t>
            </w:r>
            <w:bookmarkStart w:id="1" w:name="__DdeLink__2869_3649206271"/>
            <w:r w:rsidRPr="00287CA7">
              <w:rPr>
                <w:rFonts w:eastAsia="Calibri,Bold" w:cstheme="minorHAnsi"/>
                <w:i/>
                <w:sz w:val="24"/>
                <w:szCs w:val="24"/>
                <w:lang w:eastAsia="it-IT"/>
              </w:rPr>
              <w:t>gli elementi rivolti a qualificare e consolidare la presenza dell’impresa sui mercati internazionali</w:t>
            </w:r>
            <w:bookmarkEnd w:id="1"/>
            <w:r w:rsidRPr="00287CA7">
              <w:rPr>
                <w:rFonts w:eastAsia="Calibri,Bold" w:cstheme="minorHAnsi"/>
                <w:i/>
                <w:sz w:val="24"/>
                <w:szCs w:val="24"/>
                <w:lang w:eastAsia="it-IT"/>
              </w:rPr>
              <w:t>.;</w:t>
            </w:r>
          </w:p>
          <w:p w:rsidR="00805AF9" w:rsidRDefault="00287CA7">
            <w:pPr>
              <w:pStyle w:val="Paragrafoelenco"/>
              <w:numPr>
                <w:ilvl w:val="0"/>
                <w:numId w:val="4"/>
              </w:numPr>
              <w:spacing w:line="300" w:lineRule="exact"/>
              <w:rPr>
                <w:rFonts w:asciiTheme="minorHAnsi" w:hAnsiTheme="minorHAnsi" w:cstheme="minorHAnsi"/>
                <w:b/>
                <w:i/>
                <w:iCs/>
                <w:sz w:val="24"/>
                <w:szCs w:val="24"/>
              </w:rPr>
            </w:pPr>
            <w:r>
              <w:rPr>
                <w:rFonts w:eastAsia="Calibri,Bold" w:cstheme="minorHAnsi"/>
                <w:i/>
                <w:sz w:val="24"/>
                <w:szCs w:val="24"/>
                <w:lang w:eastAsia="it-IT"/>
              </w:rPr>
              <w:t xml:space="preserve">eventuale fabbisogno autorizzativo legato all’intervento (PdC, autorizzazioni, certificazioni, altro) specificando se già in possesso o in corso di ottenimento. </w:t>
            </w:r>
          </w:p>
        </w:tc>
      </w:tr>
    </w:tbl>
    <w:p w:rsidR="00805AF9" w:rsidRDefault="00805AF9">
      <w:pPr>
        <w:pStyle w:val="Paragrafoelenco1"/>
        <w:tabs>
          <w:tab w:val="left" w:pos="1134"/>
        </w:tabs>
        <w:spacing w:after="0" w:line="300" w:lineRule="exact"/>
        <w:ind w:left="0"/>
        <w:contextualSpacing/>
        <w:rPr>
          <w:rFonts w:asciiTheme="minorHAnsi" w:eastAsia="Arial Unicode MS" w:hAnsiTheme="minorHAnsi" w:cstheme="minorHAnsi"/>
          <w:b/>
          <w:lang w:eastAsia="ar-SA"/>
        </w:rPr>
      </w:pPr>
    </w:p>
    <w:p w:rsidR="00805AF9" w:rsidRDefault="00805AF9">
      <w:pPr>
        <w:pStyle w:val="Paragrafoelenco1"/>
        <w:tabs>
          <w:tab w:val="left" w:pos="1134"/>
        </w:tabs>
        <w:spacing w:after="0" w:line="300" w:lineRule="exact"/>
        <w:ind w:left="0"/>
        <w:contextualSpacing/>
        <w:rPr>
          <w:rFonts w:asciiTheme="minorHAnsi" w:eastAsia="Arial Unicode MS" w:hAnsiTheme="minorHAnsi" w:cstheme="minorHAnsi"/>
          <w:b/>
          <w:lang w:eastAsia="ar-SA"/>
        </w:rPr>
      </w:pPr>
    </w:p>
    <w:p w:rsidR="00805AF9" w:rsidRDefault="00287CA7">
      <w:pPr>
        <w:pStyle w:val="Paragrafoelenco"/>
        <w:numPr>
          <w:ilvl w:val="0"/>
          <w:numId w:val="2"/>
        </w:numPr>
        <w:spacing w:after="0" w:line="300" w:lineRule="exact"/>
        <w:ind w:left="284" w:hanging="284"/>
        <w:jc w:val="both"/>
        <w:rPr>
          <w:rFonts w:asciiTheme="minorHAnsi" w:eastAsia="Arial Unicode MS" w:hAnsiTheme="minorHAnsi" w:cstheme="minorHAnsi"/>
          <w:b/>
          <w:lang w:eastAsia="ar-SA"/>
        </w:rPr>
      </w:pPr>
      <w:r>
        <w:rPr>
          <w:rFonts w:eastAsia="Calibri,Bold" w:cstheme="minorHAnsi"/>
          <w:b/>
          <w:bCs/>
          <w:sz w:val="30"/>
          <w:szCs w:val="30"/>
          <w:lang w:eastAsia="it-IT"/>
        </w:rPr>
        <w:t xml:space="preserve">DESCRIZIONE DEGLI ELEMENTI QUALIFICANTI IL PROGETTO </w:t>
      </w:r>
      <w:r>
        <w:rPr>
          <w:rFonts w:eastAsia="Calibri,Bold" w:cstheme="minorHAnsi"/>
          <w:b/>
          <w:bCs/>
          <w:sz w:val="20"/>
          <w:szCs w:val="20"/>
          <w:lang w:eastAsia="it-IT"/>
        </w:rPr>
        <w:t xml:space="preserve">(Allegato 4 - </w:t>
      </w:r>
      <w:r>
        <w:rPr>
          <w:rFonts w:cstheme="minorHAnsi"/>
          <w:b/>
          <w:iCs/>
          <w:sz w:val="20"/>
          <w:szCs w:val="20"/>
          <w:lang w:eastAsia="it-IT"/>
        </w:rPr>
        <w:t xml:space="preserve">par. 2 del Bando) </w:t>
      </w:r>
    </w:p>
    <w:p w:rsidR="00805AF9" w:rsidRDefault="00805AF9">
      <w:pPr>
        <w:pStyle w:val="Paragrafoelenco"/>
        <w:spacing w:after="0" w:line="240" w:lineRule="auto"/>
        <w:rPr>
          <w:rFonts w:asciiTheme="minorHAnsi" w:eastAsia="Calibri,Bold" w:hAnsiTheme="minorHAnsi" w:cstheme="minorHAnsi"/>
          <w:b/>
          <w:bCs/>
          <w:lang w:eastAsia="it-IT"/>
        </w:rPr>
      </w:pPr>
    </w:p>
    <w:p w:rsidR="00805AF9" w:rsidRDefault="00287CA7">
      <w:pPr>
        <w:jc w:val="both"/>
        <w:rPr>
          <w:rFonts w:asciiTheme="minorHAnsi" w:hAnsiTheme="minorHAnsi" w:cstheme="minorHAnsi"/>
          <w:b/>
          <w:bCs/>
          <w:sz w:val="24"/>
          <w:szCs w:val="24"/>
        </w:rPr>
      </w:pPr>
      <w:r>
        <w:rPr>
          <w:rFonts w:cstheme="minorHAnsi"/>
          <w:b/>
          <w:bCs/>
          <w:sz w:val="24"/>
          <w:szCs w:val="24"/>
        </w:rPr>
        <w:t>2.1 DESCRIVERE LA CAPACITÀ POTENZIALE DEL PROGETTO DI CONTRIBUIRE ALL’APERTURA INTERNAZIONALE DELL’ECONOMIA REGIONALE IN AMBITI E SETTORI PRODUTTIVI AD ALTA POTENZIALITA’ (CON PARTICOLARE RIFERIMENTO ALLA S3) A PRODOTTI E MERCATI TARGET.</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778"/>
      </w:tblGrid>
      <w:tr w:rsidR="00805AF9">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805AF9" w:rsidRDefault="00805AF9">
            <w:pPr>
              <w:spacing w:line="300" w:lineRule="exact"/>
              <w:jc w:val="both"/>
              <w:rPr>
                <w:rFonts w:asciiTheme="minorHAnsi" w:hAnsiTheme="minorHAnsi" w:cstheme="minorHAnsi"/>
                <w:b/>
                <w:iCs/>
              </w:rPr>
            </w:pPr>
          </w:p>
          <w:p w:rsidR="00805AF9" w:rsidRDefault="00805AF9">
            <w:pPr>
              <w:spacing w:line="300" w:lineRule="exact"/>
              <w:jc w:val="both"/>
              <w:rPr>
                <w:rFonts w:asciiTheme="minorHAnsi" w:hAnsiTheme="minorHAnsi" w:cstheme="minorHAnsi"/>
                <w:b/>
                <w:iCs/>
              </w:rPr>
            </w:pPr>
          </w:p>
          <w:p w:rsidR="00805AF9" w:rsidRDefault="00805AF9">
            <w:pPr>
              <w:spacing w:line="300" w:lineRule="exact"/>
              <w:jc w:val="both"/>
              <w:rPr>
                <w:rFonts w:asciiTheme="minorHAnsi" w:hAnsiTheme="minorHAnsi" w:cstheme="minorHAnsi"/>
                <w:b/>
                <w:iCs/>
              </w:rPr>
            </w:pPr>
          </w:p>
          <w:p w:rsidR="00805AF9" w:rsidRDefault="00805AF9">
            <w:pPr>
              <w:spacing w:line="300" w:lineRule="exact"/>
              <w:jc w:val="both"/>
              <w:rPr>
                <w:rFonts w:asciiTheme="minorHAnsi" w:hAnsiTheme="minorHAnsi" w:cstheme="minorHAnsi"/>
                <w:b/>
                <w:iCs/>
              </w:rPr>
            </w:pPr>
          </w:p>
        </w:tc>
      </w:tr>
    </w:tbl>
    <w:p w:rsidR="00805AF9" w:rsidRDefault="00805AF9">
      <w:pPr>
        <w:jc w:val="both"/>
        <w:rPr>
          <w:rFonts w:asciiTheme="minorHAnsi" w:hAnsiTheme="minorHAnsi" w:cstheme="minorHAnsi"/>
          <w:b/>
          <w:bCs/>
        </w:rPr>
      </w:pPr>
    </w:p>
    <w:p w:rsidR="00805AF9" w:rsidRDefault="00287CA7">
      <w:pPr>
        <w:jc w:val="both"/>
        <w:rPr>
          <w:rFonts w:asciiTheme="minorHAnsi" w:hAnsiTheme="minorHAnsi" w:cstheme="minorHAnsi"/>
          <w:b/>
          <w:bCs/>
          <w:sz w:val="24"/>
          <w:szCs w:val="24"/>
        </w:rPr>
      </w:pPr>
      <w:r>
        <w:rPr>
          <w:rFonts w:cstheme="minorHAnsi"/>
          <w:b/>
          <w:bCs/>
          <w:sz w:val="24"/>
          <w:szCs w:val="24"/>
        </w:rPr>
        <w:t>2.2 DESCRIVERE LA CAPACITÀ POTENZIALE DEL PROGETTO DI CONTRIBUIRE ALLA CREAZIONE DI RETI DI IMPRESE E FILIERE PRODUTTIVE NONCHÈ ALLA PROMOZIONE DI FORME DI COOPERAZIONE IMPRENDITORIALE NEL TESSUTO PRODUTTIVO E DI CREAZIONE DI OFFERTA AGGREGATA (OVE APPLICABILE)</w:t>
      </w:r>
    </w:p>
    <w:p w:rsidR="00805AF9" w:rsidRDefault="00805AF9">
      <w:pPr>
        <w:jc w:val="both"/>
        <w:rPr>
          <w:rFonts w:asciiTheme="minorHAnsi" w:hAnsiTheme="minorHAnsi" w:cstheme="minorHAnsi"/>
          <w:b/>
          <w:bCs/>
          <w:sz w:val="24"/>
          <w:szCs w:val="24"/>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778"/>
      </w:tblGrid>
      <w:tr w:rsidR="00805AF9">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805AF9" w:rsidRDefault="00805AF9">
            <w:pPr>
              <w:spacing w:line="300" w:lineRule="exact"/>
              <w:jc w:val="both"/>
              <w:rPr>
                <w:rFonts w:asciiTheme="minorHAnsi" w:hAnsiTheme="minorHAnsi" w:cstheme="minorHAnsi"/>
                <w:b/>
                <w:iCs/>
              </w:rPr>
            </w:pPr>
          </w:p>
          <w:p w:rsidR="00805AF9" w:rsidRDefault="00805AF9">
            <w:pPr>
              <w:spacing w:line="300" w:lineRule="exact"/>
              <w:jc w:val="both"/>
              <w:rPr>
                <w:rFonts w:asciiTheme="minorHAnsi" w:hAnsiTheme="minorHAnsi" w:cstheme="minorHAnsi"/>
                <w:b/>
                <w:iCs/>
              </w:rPr>
            </w:pPr>
          </w:p>
          <w:p w:rsidR="00805AF9" w:rsidRDefault="00805AF9">
            <w:pPr>
              <w:spacing w:line="300" w:lineRule="exact"/>
              <w:jc w:val="both"/>
              <w:rPr>
                <w:rFonts w:asciiTheme="minorHAnsi" w:hAnsiTheme="minorHAnsi" w:cstheme="minorHAnsi"/>
                <w:b/>
                <w:iCs/>
              </w:rPr>
            </w:pPr>
          </w:p>
        </w:tc>
      </w:tr>
    </w:tbl>
    <w:p w:rsidR="00805AF9" w:rsidRDefault="00805AF9">
      <w:pPr>
        <w:widowControl w:val="0"/>
        <w:tabs>
          <w:tab w:val="left" w:pos="360"/>
          <w:tab w:val="left" w:pos="3969"/>
        </w:tabs>
        <w:spacing w:line="300" w:lineRule="exact"/>
        <w:jc w:val="both"/>
        <w:rPr>
          <w:rFonts w:asciiTheme="minorHAnsi" w:hAnsiTheme="minorHAnsi" w:cstheme="minorHAnsi"/>
          <w:b/>
          <w:sz w:val="30"/>
          <w:szCs w:val="30"/>
        </w:rPr>
      </w:pPr>
    </w:p>
    <w:p w:rsidR="00805AF9" w:rsidRDefault="00287CA7">
      <w:pPr>
        <w:widowControl w:val="0"/>
        <w:tabs>
          <w:tab w:val="left" w:pos="360"/>
          <w:tab w:val="left" w:pos="3969"/>
        </w:tabs>
        <w:spacing w:line="300" w:lineRule="exact"/>
        <w:jc w:val="both"/>
        <w:rPr>
          <w:rFonts w:asciiTheme="minorHAnsi" w:eastAsia="Calibri,Bold" w:hAnsiTheme="minorHAnsi" w:cstheme="minorHAnsi"/>
          <w:b/>
          <w:bCs/>
          <w:sz w:val="30"/>
          <w:szCs w:val="30"/>
          <w:lang w:eastAsia="it-IT"/>
        </w:rPr>
      </w:pPr>
      <w:r>
        <w:rPr>
          <w:rFonts w:cstheme="minorHAnsi"/>
          <w:b/>
          <w:sz w:val="30"/>
          <w:szCs w:val="30"/>
        </w:rPr>
        <w:t xml:space="preserve">3. </w:t>
      </w:r>
      <w:r>
        <w:rPr>
          <w:rFonts w:eastAsia="Calibri,Bold" w:cstheme="minorHAnsi"/>
          <w:b/>
          <w:bCs/>
          <w:sz w:val="30"/>
          <w:szCs w:val="30"/>
          <w:lang w:eastAsia="it-IT"/>
        </w:rPr>
        <w:t>PIANO FINANZIARIO E CRONOPROGRAMMA DELLE ATTIVITA’</w:t>
      </w:r>
    </w:p>
    <w:p w:rsidR="00805AF9" w:rsidRDefault="00287CA7">
      <w:pPr>
        <w:pStyle w:val="Paragrafoelenco1"/>
        <w:tabs>
          <w:tab w:val="left" w:pos="1134"/>
        </w:tabs>
        <w:spacing w:after="0" w:line="300" w:lineRule="exact"/>
        <w:ind w:left="0"/>
        <w:contextualSpacing/>
        <w:rPr>
          <w:rFonts w:asciiTheme="minorHAnsi" w:eastAsia="Arial Unicode MS" w:hAnsiTheme="minorHAnsi" w:cstheme="minorHAnsi"/>
          <w:b/>
          <w:sz w:val="24"/>
          <w:szCs w:val="24"/>
          <w:lang w:eastAsia="ar-SA"/>
        </w:rPr>
      </w:pPr>
      <w:r>
        <w:rPr>
          <w:rFonts w:cstheme="minorHAnsi"/>
          <w:b/>
          <w:sz w:val="24"/>
          <w:szCs w:val="24"/>
        </w:rPr>
        <w:t xml:space="preserve">3.1   </w:t>
      </w:r>
      <w:r>
        <w:rPr>
          <w:rFonts w:cstheme="minorHAnsi"/>
          <w:b/>
          <w:iCs/>
          <w:sz w:val="24"/>
          <w:szCs w:val="24"/>
          <w:lang w:eastAsia="it-IT"/>
        </w:rPr>
        <w:t>COSTI AMMISSIBILI</w:t>
      </w:r>
      <w:r>
        <w:rPr>
          <w:rFonts w:eastAsia="Calibri,Bold" w:cstheme="minorHAnsi"/>
          <w:b/>
          <w:bCs/>
          <w:sz w:val="24"/>
          <w:szCs w:val="24"/>
          <w:lang w:eastAsia="it-IT"/>
        </w:rPr>
        <w:t xml:space="preserve"> (</w:t>
      </w:r>
      <w:r>
        <w:rPr>
          <w:rFonts w:cstheme="minorHAnsi"/>
          <w:b/>
          <w:iCs/>
          <w:sz w:val="24"/>
          <w:szCs w:val="24"/>
          <w:lang w:eastAsia="it-IT"/>
        </w:rPr>
        <w:t>par. 2.4 del Bando)</w:t>
      </w:r>
    </w:p>
    <w:p w:rsidR="00805AF9" w:rsidRDefault="00287CA7">
      <w:pPr>
        <w:pStyle w:val="Rientrocorpodeltesto"/>
        <w:spacing w:after="0" w:line="240" w:lineRule="auto"/>
        <w:ind w:left="0"/>
        <w:jc w:val="both"/>
      </w:pPr>
      <w:r>
        <w:t>Facendo riferimento alla sezione “SPESE” del Modulo di domanda si chiede di descrivere dettagliatamente le voci di costo:</w:t>
      </w:r>
    </w:p>
    <w:p w:rsidR="00805AF9" w:rsidRDefault="00805AF9">
      <w:pPr>
        <w:pStyle w:val="Corpotesto"/>
        <w:jc w:val="both"/>
        <w:rPr>
          <w:rFonts w:cs="Calibri"/>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778"/>
      </w:tblGrid>
      <w:tr w:rsidR="00805AF9">
        <w:tc>
          <w:tcPr>
            <w:tcW w:w="9778" w:type="dxa"/>
            <w:tcBorders>
              <w:top w:val="single" w:sz="4" w:space="0" w:color="000000"/>
              <w:left w:val="single" w:sz="4" w:space="0" w:color="000000"/>
              <w:bottom w:val="single" w:sz="4" w:space="0" w:color="000000"/>
              <w:right w:val="single" w:sz="4" w:space="0" w:color="000000"/>
            </w:tcBorders>
            <w:shd w:val="clear" w:color="auto" w:fill="auto"/>
          </w:tcPr>
          <w:p w:rsidR="00805AF9" w:rsidRDefault="00805AF9">
            <w:pPr>
              <w:pStyle w:val="Corpotesto"/>
              <w:suppressAutoHyphens/>
              <w:spacing w:line="240" w:lineRule="auto"/>
              <w:jc w:val="both"/>
              <w:rPr>
                <w:rFonts w:asciiTheme="minorHAnsi" w:hAnsiTheme="minorHAnsi" w:cstheme="minorHAnsi"/>
                <w:b/>
                <w:iCs/>
              </w:rPr>
            </w:pPr>
          </w:p>
        </w:tc>
      </w:tr>
    </w:tbl>
    <w:p w:rsidR="00805AF9" w:rsidRDefault="00805AF9">
      <w:pPr>
        <w:spacing w:after="0" w:line="300" w:lineRule="exact"/>
        <w:rPr>
          <w:rFonts w:asciiTheme="minorHAnsi" w:hAnsiTheme="minorHAnsi" w:cstheme="minorHAnsi"/>
          <w:b/>
          <w:sz w:val="24"/>
          <w:szCs w:val="24"/>
          <w:lang w:eastAsia="it-IT"/>
        </w:rPr>
      </w:pPr>
    </w:p>
    <w:p w:rsidR="00805AF9" w:rsidRDefault="00805AF9">
      <w:pPr>
        <w:spacing w:line="240" w:lineRule="auto"/>
        <w:jc w:val="both"/>
        <w:rPr>
          <w:rFonts w:asciiTheme="minorHAnsi" w:hAnsiTheme="minorHAnsi" w:cstheme="minorHAnsi"/>
          <w:b/>
        </w:rPr>
      </w:pPr>
    </w:p>
    <w:p w:rsidR="00805AF9" w:rsidRDefault="00287CA7">
      <w:r>
        <w:rPr>
          <w:rFonts w:cstheme="minorHAnsi"/>
          <w:b/>
          <w:sz w:val="24"/>
        </w:rPr>
        <w:t>3.3 Crono programma dell’investimento suddiviso per attività (MODELLO GANTT)</w:t>
      </w:r>
    </w:p>
    <w:p w:rsidR="00805AF9" w:rsidRDefault="00287CA7">
      <w:pPr>
        <w:spacing w:after="0" w:line="240" w:lineRule="auto"/>
        <w:jc w:val="both"/>
        <w:rPr>
          <w:rFonts w:asciiTheme="minorHAnsi" w:hAnsiTheme="minorHAnsi" w:cstheme="minorHAnsi"/>
          <w:iCs/>
        </w:rPr>
      </w:pPr>
      <w:r>
        <w:rPr>
          <w:rFonts w:cstheme="minorHAnsi"/>
          <w:iCs/>
        </w:rPr>
        <w:t>Fornire indicazioni sullo sviluppo temporale del progetto. Utilizzare un diagramma di GANTT con indicazione degli eventuali collegamenti tra le attività.</w:t>
      </w:r>
    </w:p>
    <w:p w:rsidR="00805AF9" w:rsidRDefault="00805AF9">
      <w:pPr>
        <w:spacing w:after="0" w:line="240" w:lineRule="auto"/>
        <w:jc w:val="both"/>
        <w:rPr>
          <w:rFonts w:asciiTheme="minorHAnsi" w:hAnsiTheme="minorHAnsi" w:cstheme="minorHAnsi"/>
          <w:iCs/>
        </w:rPr>
      </w:pPr>
    </w:p>
    <w:tbl>
      <w:tblPr>
        <w:tblW w:w="9778" w:type="dxa"/>
        <w:tblCellMar>
          <w:left w:w="70" w:type="dxa"/>
          <w:right w:w="70" w:type="dxa"/>
        </w:tblCellMar>
        <w:tblLook w:val="0000" w:firstRow="0" w:lastRow="0" w:firstColumn="0" w:lastColumn="0" w:noHBand="0" w:noVBand="0"/>
      </w:tblPr>
      <w:tblGrid>
        <w:gridCol w:w="9778"/>
      </w:tblGrid>
      <w:tr w:rsidR="00805AF9">
        <w:tc>
          <w:tcPr>
            <w:tcW w:w="9778" w:type="dxa"/>
            <w:shd w:val="clear" w:color="auto" w:fill="auto"/>
          </w:tcPr>
          <w:tbl>
            <w:tblPr>
              <w:tblW w:w="9567" w:type="dxa"/>
              <w:tblInd w:w="126" w:type="dxa"/>
              <w:tblBorders>
                <w:top w:val="single" w:sz="4" w:space="0" w:color="000000"/>
                <w:left w:val="single" w:sz="4" w:space="0" w:color="000000"/>
              </w:tblBorders>
              <w:tblCellMar>
                <w:left w:w="65" w:type="dxa"/>
                <w:right w:w="70" w:type="dxa"/>
              </w:tblCellMar>
              <w:tblLook w:val="04A0" w:firstRow="1" w:lastRow="0" w:firstColumn="1" w:lastColumn="0" w:noHBand="0" w:noVBand="1"/>
            </w:tblPr>
            <w:tblGrid>
              <w:gridCol w:w="251"/>
              <w:gridCol w:w="2091"/>
              <w:gridCol w:w="324"/>
              <w:gridCol w:w="296"/>
              <w:gridCol w:w="297"/>
              <w:gridCol w:w="299"/>
              <w:gridCol w:w="298"/>
              <w:gridCol w:w="298"/>
              <w:gridCol w:w="299"/>
              <w:gridCol w:w="298"/>
              <w:gridCol w:w="299"/>
              <w:gridCol w:w="298"/>
              <w:gridCol w:w="299"/>
              <w:gridCol w:w="298"/>
              <w:gridCol w:w="12"/>
              <w:gridCol w:w="291"/>
              <w:gridCol w:w="298"/>
              <w:gridCol w:w="299"/>
              <w:gridCol w:w="298"/>
              <w:gridCol w:w="299"/>
              <w:gridCol w:w="298"/>
              <w:gridCol w:w="299"/>
              <w:gridCol w:w="298"/>
              <w:gridCol w:w="299"/>
              <w:gridCol w:w="298"/>
              <w:gridCol w:w="299"/>
              <w:gridCol w:w="334"/>
            </w:tblGrid>
            <w:tr w:rsidR="00805AF9">
              <w:trPr>
                <w:trHeight w:val="300"/>
              </w:trPr>
              <w:tc>
                <w:tcPr>
                  <w:tcW w:w="250" w:type="dxa"/>
                  <w:tcBorders>
                    <w:top w:val="single" w:sz="4" w:space="0" w:color="000000"/>
                    <w:left w:val="single" w:sz="4" w:space="0" w:color="000000"/>
                  </w:tcBorders>
                  <w:shd w:val="clear" w:color="auto" w:fill="auto"/>
                  <w:vAlign w:val="bottom"/>
                </w:tcPr>
                <w:p w:rsidR="00805AF9" w:rsidRDefault="00287CA7">
                  <w:pPr>
                    <w:spacing w:line="300" w:lineRule="exact"/>
                    <w:rPr>
                      <w:color w:val="000000"/>
                    </w:rPr>
                  </w:pPr>
                  <w:r>
                    <w:rPr>
                      <w:color w:val="000000"/>
                    </w:rPr>
                    <w:t> </w:t>
                  </w:r>
                </w:p>
              </w:tc>
              <w:tc>
                <w:tcPr>
                  <w:tcW w:w="2090" w:type="dxa"/>
                  <w:tcBorders>
                    <w:top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3615" w:type="dxa"/>
                  <w:gridSpan w:val="13"/>
                  <w:tcBorders>
                    <w:top w:val="single" w:sz="8" w:space="0" w:color="000000"/>
                    <w:left w:val="single" w:sz="4" w:space="0" w:color="000000"/>
                    <w:bottom w:val="single" w:sz="8" w:space="0" w:color="000000"/>
                    <w:right w:val="single" w:sz="8" w:space="0" w:color="000000"/>
                  </w:tcBorders>
                  <w:shd w:val="clear" w:color="auto" w:fill="FFFF00"/>
                  <w:vAlign w:val="center"/>
                </w:tcPr>
                <w:p w:rsidR="00805AF9" w:rsidRDefault="00287CA7">
                  <w:pPr>
                    <w:jc w:val="center"/>
                    <w:rPr>
                      <w:b/>
                      <w:bCs/>
                    </w:rPr>
                  </w:pPr>
                  <w:r>
                    <w:rPr>
                      <w:b/>
                      <w:bCs/>
                    </w:rPr>
                    <w:t>Anno 1</w:t>
                  </w:r>
                </w:p>
              </w:tc>
              <w:tc>
                <w:tcPr>
                  <w:tcW w:w="3610" w:type="dxa"/>
                  <w:gridSpan w:val="12"/>
                  <w:tcBorders>
                    <w:top w:val="single" w:sz="8" w:space="0" w:color="000000"/>
                    <w:bottom w:val="single" w:sz="8" w:space="0" w:color="000000"/>
                    <w:right w:val="single" w:sz="8" w:space="0" w:color="000000"/>
                  </w:tcBorders>
                  <w:shd w:val="clear" w:color="auto" w:fill="FFFF00"/>
                  <w:vAlign w:val="center"/>
                </w:tcPr>
                <w:p w:rsidR="00805AF9" w:rsidRDefault="00287CA7">
                  <w:pPr>
                    <w:jc w:val="center"/>
                    <w:rPr>
                      <w:b/>
                      <w:bCs/>
                    </w:rPr>
                  </w:pPr>
                  <w:r>
                    <w:rPr>
                      <w:b/>
                      <w:bCs/>
                    </w:rPr>
                    <w:t>Anno 2</w:t>
                  </w:r>
                </w:p>
              </w:tc>
            </w:tr>
            <w:tr w:rsidR="00805AF9">
              <w:trPr>
                <w:trHeight w:val="290"/>
              </w:trPr>
              <w:tc>
                <w:tcPr>
                  <w:tcW w:w="2341" w:type="dxa"/>
                  <w:gridSpan w:val="2"/>
                  <w:tcBorders>
                    <w:top w:val="single" w:sz="8" w:space="0" w:color="000000"/>
                    <w:left w:val="single" w:sz="4" w:space="0" w:color="000000"/>
                    <w:right w:val="single" w:sz="8" w:space="0" w:color="000000"/>
                  </w:tcBorders>
                  <w:shd w:val="clear" w:color="auto" w:fill="FFFF00"/>
                  <w:vAlign w:val="center"/>
                </w:tcPr>
                <w:p w:rsidR="00805AF9" w:rsidRDefault="00287CA7">
                  <w:pPr>
                    <w:jc w:val="center"/>
                    <w:rPr>
                      <w:b/>
                      <w:bCs/>
                    </w:rPr>
                  </w:pPr>
                  <w:r>
                    <w:rPr>
                      <w:b/>
                      <w:bCs/>
                    </w:rPr>
                    <w:t>Attività</w:t>
                  </w:r>
                </w:p>
              </w:tc>
              <w:tc>
                <w:tcPr>
                  <w:tcW w:w="324"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1</w:t>
                  </w:r>
                </w:p>
              </w:tc>
              <w:tc>
                <w:tcPr>
                  <w:tcW w:w="296" w:type="dxa"/>
                  <w:tcBorders>
                    <w:left w:val="single" w:sz="4" w:space="0" w:color="000000"/>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2</w:t>
                  </w:r>
                </w:p>
              </w:tc>
              <w:tc>
                <w:tcPr>
                  <w:tcW w:w="297"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3</w:t>
                  </w:r>
                </w:p>
              </w:tc>
              <w:tc>
                <w:tcPr>
                  <w:tcW w:w="299"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4</w:t>
                  </w:r>
                </w:p>
              </w:tc>
              <w:tc>
                <w:tcPr>
                  <w:tcW w:w="298"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5</w:t>
                  </w:r>
                </w:p>
              </w:tc>
              <w:tc>
                <w:tcPr>
                  <w:tcW w:w="298"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6</w:t>
                  </w:r>
                </w:p>
              </w:tc>
              <w:tc>
                <w:tcPr>
                  <w:tcW w:w="299"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7</w:t>
                  </w:r>
                </w:p>
              </w:tc>
              <w:tc>
                <w:tcPr>
                  <w:tcW w:w="298"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8</w:t>
                  </w:r>
                </w:p>
              </w:tc>
              <w:tc>
                <w:tcPr>
                  <w:tcW w:w="299"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9</w:t>
                  </w:r>
                </w:p>
              </w:tc>
              <w:tc>
                <w:tcPr>
                  <w:tcW w:w="298"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10</w:t>
                  </w:r>
                </w:p>
              </w:tc>
              <w:tc>
                <w:tcPr>
                  <w:tcW w:w="299"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11</w:t>
                  </w:r>
                </w:p>
              </w:tc>
              <w:tc>
                <w:tcPr>
                  <w:tcW w:w="298"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12</w:t>
                  </w:r>
                </w:p>
              </w:tc>
              <w:tc>
                <w:tcPr>
                  <w:tcW w:w="303" w:type="dxa"/>
                  <w:gridSpan w:val="2"/>
                  <w:tcBorders>
                    <w:left w:val="single" w:sz="8" w:space="0" w:color="000000"/>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1</w:t>
                  </w:r>
                </w:p>
              </w:tc>
              <w:tc>
                <w:tcPr>
                  <w:tcW w:w="298"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2</w:t>
                  </w:r>
                </w:p>
              </w:tc>
              <w:tc>
                <w:tcPr>
                  <w:tcW w:w="299"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3</w:t>
                  </w:r>
                </w:p>
              </w:tc>
              <w:tc>
                <w:tcPr>
                  <w:tcW w:w="298"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4</w:t>
                  </w:r>
                </w:p>
              </w:tc>
              <w:tc>
                <w:tcPr>
                  <w:tcW w:w="299"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5</w:t>
                  </w:r>
                </w:p>
              </w:tc>
              <w:tc>
                <w:tcPr>
                  <w:tcW w:w="298"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6</w:t>
                  </w:r>
                </w:p>
              </w:tc>
              <w:tc>
                <w:tcPr>
                  <w:tcW w:w="299"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7</w:t>
                  </w:r>
                </w:p>
              </w:tc>
              <w:tc>
                <w:tcPr>
                  <w:tcW w:w="298"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8</w:t>
                  </w:r>
                </w:p>
              </w:tc>
              <w:tc>
                <w:tcPr>
                  <w:tcW w:w="299"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9</w:t>
                  </w:r>
                </w:p>
              </w:tc>
              <w:tc>
                <w:tcPr>
                  <w:tcW w:w="298"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10</w:t>
                  </w:r>
                </w:p>
              </w:tc>
              <w:tc>
                <w:tcPr>
                  <w:tcW w:w="299" w:type="dxa"/>
                  <w:tcBorders>
                    <w:bottom w:val="single" w:sz="4" w:space="0" w:color="000000"/>
                    <w:right w:val="single" w:sz="4" w:space="0" w:color="000000"/>
                  </w:tcBorders>
                  <w:shd w:val="clear" w:color="auto" w:fill="FFFF99"/>
                  <w:vAlign w:val="center"/>
                </w:tcPr>
                <w:p w:rsidR="00805AF9" w:rsidRDefault="00287CA7">
                  <w:pPr>
                    <w:jc w:val="center"/>
                    <w:rPr>
                      <w:color w:val="000000"/>
                      <w:sz w:val="14"/>
                      <w:szCs w:val="14"/>
                    </w:rPr>
                  </w:pPr>
                  <w:r>
                    <w:rPr>
                      <w:color w:val="000000"/>
                      <w:sz w:val="14"/>
                      <w:szCs w:val="14"/>
                    </w:rPr>
                    <w:t>11</w:t>
                  </w:r>
                </w:p>
              </w:tc>
              <w:tc>
                <w:tcPr>
                  <w:tcW w:w="333" w:type="dxa"/>
                  <w:tcBorders>
                    <w:bottom w:val="single" w:sz="4" w:space="0" w:color="000000"/>
                    <w:right w:val="single" w:sz="8" w:space="0" w:color="000000"/>
                  </w:tcBorders>
                  <w:shd w:val="clear" w:color="auto" w:fill="FFFF99"/>
                  <w:vAlign w:val="center"/>
                </w:tcPr>
                <w:p w:rsidR="00805AF9" w:rsidRDefault="00287CA7">
                  <w:pPr>
                    <w:jc w:val="center"/>
                    <w:rPr>
                      <w:color w:val="000000"/>
                      <w:sz w:val="14"/>
                      <w:szCs w:val="14"/>
                    </w:rPr>
                  </w:pPr>
                  <w:r>
                    <w:rPr>
                      <w:color w:val="000000"/>
                      <w:sz w:val="14"/>
                      <w:szCs w:val="14"/>
                    </w:rPr>
                    <w:t>12</w:t>
                  </w:r>
                </w:p>
              </w:tc>
            </w:tr>
            <w:tr w:rsidR="00805AF9">
              <w:trPr>
                <w:trHeight w:val="290"/>
              </w:trPr>
              <w:tc>
                <w:tcPr>
                  <w:tcW w:w="2341" w:type="dxa"/>
                  <w:gridSpan w:val="2"/>
                  <w:tcBorders>
                    <w:top w:val="single" w:sz="4" w:space="0" w:color="000000"/>
                    <w:left w:val="single" w:sz="4" w:space="0" w:color="000000"/>
                    <w:bottom w:val="single" w:sz="4" w:space="0" w:color="000000"/>
                    <w:right w:val="single" w:sz="8" w:space="0" w:color="000000"/>
                  </w:tcBorders>
                  <w:shd w:val="clear" w:color="auto" w:fill="auto"/>
                  <w:vAlign w:val="bottom"/>
                </w:tcPr>
                <w:p w:rsidR="00805AF9" w:rsidRDefault="00287CA7">
                  <w:pPr>
                    <w:rPr>
                      <w:color w:val="000000"/>
                      <w:sz w:val="18"/>
                    </w:rPr>
                  </w:pPr>
                  <w:r>
                    <w:rPr>
                      <w:color w:val="000000"/>
                      <w:sz w:val="18"/>
                    </w:rPr>
                    <w:t>Es: fiera</w:t>
                  </w:r>
                </w:p>
              </w:tc>
              <w:tc>
                <w:tcPr>
                  <w:tcW w:w="324" w:type="dxa"/>
                  <w:tcBorders>
                    <w:bottom w:val="single" w:sz="4" w:space="0" w:color="000000"/>
                    <w:right w:val="single" w:sz="4" w:space="0" w:color="000000"/>
                  </w:tcBorders>
                  <w:shd w:val="clear" w:color="auto" w:fill="D8D8D8"/>
                  <w:vAlign w:val="bottom"/>
                </w:tcPr>
                <w:p w:rsidR="00805AF9" w:rsidRDefault="00287CA7">
                  <w:pPr>
                    <w:rPr>
                      <w:color w:val="000000"/>
                    </w:rPr>
                  </w:pPr>
                  <w:r>
                    <w:rPr>
                      <w:color w:val="000000"/>
                    </w:rPr>
                    <w:t> </w:t>
                  </w:r>
                </w:p>
              </w:tc>
              <w:tc>
                <w:tcPr>
                  <w:tcW w:w="296" w:type="dxa"/>
                  <w:tcBorders>
                    <w:left w:val="single" w:sz="4" w:space="0" w:color="000000"/>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7"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303" w:type="dxa"/>
                  <w:gridSpan w:val="2"/>
                  <w:tcBorders>
                    <w:left w:val="single" w:sz="8" w:space="0" w:color="000000"/>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333" w:type="dxa"/>
                  <w:tcBorders>
                    <w:bottom w:val="single" w:sz="4" w:space="0" w:color="000000"/>
                    <w:right w:val="single" w:sz="8" w:space="0" w:color="000000"/>
                  </w:tcBorders>
                  <w:shd w:val="clear" w:color="auto" w:fill="auto"/>
                  <w:vAlign w:val="bottom"/>
                </w:tcPr>
                <w:p w:rsidR="00805AF9" w:rsidRDefault="00287CA7">
                  <w:pPr>
                    <w:jc w:val="center"/>
                    <w:rPr>
                      <w:color w:val="000000"/>
                    </w:rPr>
                  </w:pPr>
                  <w:r>
                    <w:rPr>
                      <w:color w:val="000000"/>
                    </w:rPr>
                    <w:t> </w:t>
                  </w:r>
                </w:p>
              </w:tc>
            </w:tr>
            <w:tr w:rsidR="00805AF9">
              <w:trPr>
                <w:trHeight w:val="536"/>
              </w:trPr>
              <w:tc>
                <w:tcPr>
                  <w:tcW w:w="2341" w:type="dxa"/>
                  <w:gridSpan w:val="2"/>
                  <w:tcBorders>
                    <w:left w:val="single" w:sz="4" w:space="0" w:color="000000"/>
                    <w:bottom w:val="single" w:sz="4" w:space="0" w:color="000000"/>
                    <w:right w:val="single" w:sz="8" w:space="0" w:color="000000"/>
                  </w:tcBorders>
                  <w:shd w:val="clear" w:color="auto" w:fill="auto"/>
                  <w:vAlign w:val="bottom"/>
                </w:tcPr>
                <w:p w:rsidR="00805AF9" w:rsidRDefault="00287CA7">
                  <w:pPr>
                    <w:rPr>
                      <w:color w:val="000000"/>
                      <w:sz w:val="18"/>
                    </w:rPr>
                  </w:pPr>
                  <w:r>
                    <w:rPr>
                      <w:color w:val="000000"/>
                      <w:sz w:val="18"/>
                    </w:rPr>
                    <w:t>Es: “analisi di mercato”</w:t>
                  </w:r>
                </w:p>
              </w:tc>
              <w:tc>
                <w:tcPr>
                  <w:tcW w:w="324"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6" w:type="dxa"/>
                  <w:tcBorders>
                    <w:left w:val="single" w:sz="4" w:space="0" w:color="000000"/>
                    <w:bottom w:val="single" w:sz="4" w:space="0" w:color="000000"/>
                    <w:right w:val="single" w:sz="4" w:space="0" w:color="000000"/>
                  </w:tcBorders>
                  <w:shd w:val="clear" w:color="auto" w:fill="D8D8D8"/>
                  <w:vAlign w:val="bottom"/>
                </w:tcPr>
                <w:p w:rsidR="00805AF9" w:rsidRDefault="00287CA7">
                  <w:pPr>
                    <w:rPr>
                      <w:color w:val="000000"/>
                    </w:rPr>
                  </w:pPr>
                  <w:r>
                    <w:rPr>
                      <w:color w:val="000000"/>
                    </w:rPr>
                    <w:t> </w:t>
                  </w:r>
                </w:p>
              </w:tc>
              <w:tc>
                <w:tcPr>
                  <w:tcW w:w="297" w:type="dxa"/>
                  <w:tcBorders>
                    <w:bottom w:val="single" w:sz="4" w:space="0" w:color="000000"/>
                    <w:right w:val="single" w:sz="4" w:space="0" w:color="000000"/>
                  </w:tcBorders>
                  <w:shd w:val="clear" w:color="auto" w:fill="D8D8D8"/>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D8D8D8"/>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D8D8D8"/>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D8D8D8"/>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D8D8D8"/>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D8D8D8"/>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D8D8D8"/>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303" w:type="dxa"/>
                  <w:gridSpan w:val="2"/>
                  <w:tcBorders>
                    <w:left w:val="single" w:sz="8" w:space="0" w:color="000000"/>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333" w:type="dxa"/>
                  <w:tcBorders>
                    <w:bottom w:val="single" w:sz="4" w:space="0" w:color="000000"/>
                    <w:right w:val="single" w:sz="8" w:space="0" w:color="000000"/>
                  </w:tcBorders>
                  <w:shd w:val="clear" w:color="auto" w:fill="auto"/>
                  <w:vAlign w:val="bottom"/>
                </w:tcPr>
                <w:p w:rsidR="00805AF9" w:rsidRDefault="00287CA7">
                  <w:pPr>
                    <w:jc w:val="center"/>
                    <w:rPr>
                      <w:color w:val="000000"/>
                    </w:rPr>
                  </w:pPr>
                  <w:r>
                    <w:rPr>
                      <w:color w:val="000000"/>
                    </w:rPr>
                    <w:t> </w:t>
                  </w:r>
                </w:p>
              </w:tc>
            </w:tr>
            <w:tr w:rsidR="00805AF9">
              <w:trPr>
                <w:trHeight w:val="619"/>
              </w:trPr>
              <w:tc>
                <w:tcPr>
                  <w:tcW w:w="2341" w:type="dxa"/>
                  <w:gridSpan w:val="2"/>
                  <w:tcBorders>
                    <w:left w:val="single" w:sz="4" w:space="0" w:color="000000"/>
                    <w:bottom w:val="single" w:sz="4" w:space="0" w:color="000000"/>
                    <w:right w:val="single" w:sz="8" w:space="0" w:color="000000"/>
                  </w:tcBorders>
                  <w:shd w:val="clear" w:color="auto" w:fill="auto"/>
                  <w:vAlign w:val="bottom"/>
                </w:tcPr>
                <w:p w:rsidR="00805AF9" w:rsidRDefault="00805AF9">
                  <w:pPr>
                    <w:rPr>
                      <w:color w:val="000000"/>
                      <w:sz w:val="18"/>
                    </w:rPr>
                  </w:pPr>
                </w:p>
              </w:tc>
              <w:tc>
                <w:tcPr>
                  <w:tcW w:w="324"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6" w:type="dxa"/>
                  <w:tcBorders>
                    <w:left w:val="single" w:sz="4" w:space="0" w:color="000000"/>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7"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303" w:type="dxa"/>
                  <w:gridSpan w:val="2"/>
                  <w:tcBorders>
                    <w:left w:val="single" w:sz="8" w:space="0" w:color="000000"/>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333" w:type="dxa"/>
                  <w:tcBorders>
                    <w:bottom w:val="single" w:sz="4" w:space="0" w:color="000000"/>
                    <w:right w:val="single" w:sz="8" w:space="0" w:color="000000"/>
                  </w:tcBorders>
                  <w:shd w:val="clear" w:color="auto" w:fill="auto"/>
                  <w:vAlign w:val="bottom"/>
                </w:tcPr>
                <w:p w:rsidR="00805AF9" w:rsidRDefault="00287CA7">
                  <w:pPr>
                    <w:jc w:val="center"/>
                    <w:rPr>
                      <w:color w:val="000000"/>
                    </w:rPr>
                  </w:pPr>
                  <w:r>
                    <w:rPr>
                      <w:color w:val="000000"/>
                    </w:rPr>
                    <w:t> </w:t>
                  </w:r>
                </w:p>
              </w:tc>
            </w:tr>
            <w:tr w:rsidR="00805AF9">
              <w:trPr>
                <w:trHeight w:val="87"/>
              </w:trPr>
              <w:tc>
                <w:tcPr>
                  <w:tcW w:w="2341" w:type="dxa"/>
                  <w:gridSpan w:val="2"/>
                  <w:tcBorders>
                    <w:left w:val="single" w:sz="4" w:space="0" w:color="000000"/>
                    <w:bottom w:val="single" w:sz="4" w:space="0" w:color="000000"/>
                    <w:right w:val="single" w:sz="8" w:space="0" w:color="000000"/>
                  </w:tcBorders>
                  <w:shd w:val="clear" w:color="auto" w:fill="auto"/>
                  <w:vAlign w:val="bottom"/>
                </w:tcPr>
                <w:p w:rsidR="00805AF9" w:rsidRDefault="00805AF9">
                  <w:pPr>
                    <w:rPr>
                      <w:color w:val="000000"/>
                      <w:sz w:val="18"/>
                    </w:rPr>
                  </w:pPr>
                </w:p>
              </w:tc>
              <w:tc>
                <w:tcPr>
                  <w:tcW w:w="324"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6" w:type="dxa"/>
                  <w:tcBorders>
                    <w:left w:val="single" w:sz="4" w:space="0" w:color="000000"/>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7"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303" w:type="dxa"/>
                  <w:gridSpan w:val="2"/>
                  <w:tcBorders>
                    <w:left w:val="single" w:sz="8" w:space="0" w:color="000000"/>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4"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333" w:type="dxa"/>
                  <w:tcBorders>
                    <w:bottom w:val="single" w:sz="4" w:space="0" w:color="000000"/>
                    <w:right w:val="single" w:sz="8" w:space="0" w:color="000000"/>
                  </w:tcBorders>
                  <w:shd w:val="clear" w:color="auto" w:fill="auto"/>
                  <w:vAlign w:val="bottom"/>
                </w:tcPr>
                <w:p w:rsidR="00805AF9" w:rsidRDefault="00287CA7">
                  <w:pPr>
                    <w:jc w:val="center"/>
                    <w:rPr>
                      <w:color w:val="000000"/>
                    </w:rPr>
                  </w:pPr>
                  <w:r>
                    <w:rPr>
                      <w:color w:val="000000"/>
                    </w:rPr>
                    <w:t> </w:t>
                  </w:r>
                </w:p>
              </w:tc>
            </w:tr>
            <w:tr w:rsidR="00805AF9">
              <w:trPr>
                <w:trHeight w:val="246"/>
              </w:trPr>
              <w:tc>
                <w:tcPr>
                  <w:tcW w:w="2341" w:type="dxa"/>
                  <w:gridSpan w:val="2"/>
                  <w:tcBorders>
                    <w:left w:val="single" w:sz="4" w:space="0" w:color="000000"/>
                    <w:bottom w:val="single" w:sz="4" w:space="0" w:color="000000"/>
                    <w:right w:val="single" w:sz="8" w:space="0" w:color="000000"/>
                  </w:tcBorders>
                  <w:shd w:val="clear" w:color="auto" w:fill="auto"/>
                  <w:vAlign w:val="bottom"/>
                </w:tcPr>
                <w:p w:rsidR="00805AF9" w:rsidRDefault="00287CA7">
                  <w:pPr>
                    <w:rPr>
                      <w:color w:val="000000"/>
                      <w:sz w:val="18"/>
                    </w:rPr>
                  </w:pPr>
                  <w:r>
                    <w:rPr>
                      <w:color w:val="000000"/>
                      <w:sz w:val="18"/>
                    </w:rPr>
                    <w:t>ECC..</w:t>
                  </w:r>
                </w:p>
              </w:tc>
              <w:tc>
                <w:tcPr>
                  <w:tcW w:w="324" w:type="dxa"/>
                  <w:tcBorders>
                    <w:bottom w:val="single" w:sz="4"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6" w:type="dxa"/>
                  <w:tcBorders>
                    <w:left w:val="single" w:sz="4" w:space="0" w:color="000000"/>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7"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8"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8"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8"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303" w:type="dxa"/>
                  <w:gridSpan w:val="2"/>
                  <w:tcBorders>
                    <w:left w:val="single" w:sz="8" w:space="0" w:color="000000"/>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8"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8"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298" w:type="dxa"/>
                  <w:tcBorders>
                    <w:bottom w:val="single" w:sz="8" w:space="0" w:color="000000"/>
                    <w:right w:val="single" w:sz="4" w:space="0" w:color="000000"/>
                  </w:tcBorders>
                  <w:shd w:val="clear" w:color="auto" w:fill="auto"/>
                  <w:vAlign w:val="bottom"/>
                </w:tcPr>
                <w:p w:rsidR="00805AF9" w:rsidRDefault="00287CA7">
                  <w:pPr>
                    <w:rPr>
                      <w:color w:val="000000"/>
                    </w:rPr>
                  </w:pPr>
                  <w:r>
                    <w:rPr>
                      <w:color w:val="000000"/>
                    </w:rPr>
                    <w:t> </w:t>
                  </w:r>
                </w:p>
              </w:tc>
              <w:tc>
                <w:tcPr>
                  <w:tcW w:w="299" w:type="dxa"/>
                  <w:tcBorders>
                    <w:bottom w:val="single" w:sz="8" w:space="0" w:color="000000"/>
                    <w:right w:val="single" w:sz="4" w:space="0" w:color="000000"/>
                  </w:tcBorders>
                  <w:shd w:val="clear" w:color="auto" w:fill="auto"/>
                  <w:vAlign w:val="bottom"/>
                </w:tcPr>
                <w:p w:rsidR="00805AF9" w:rsidRDefault="00287CA7">
                  <w:pPr>
                    <w:jc w:val="center"/>
                    <w:rPr>
                      <w:color w:val="000000"/>
                    </w:rPr>
                  </w:pPr>
                  <w:r>
                    <w:rPr>
                      <w:color w:val="000000"/>
                    </w:rPr>
                    <w:t> </w:t>
                  </w:r>
                </w:p>
              </w:tc>
              <w:tc>
                <w:tcPr>
                  <w:tcW w:w="333" w:type="dxa"/>
                  <w:tcBorders>
                    <w:bottom w:val="single" w:sz="8" w:space="0" w:color="000000"/>
                    <w:right w:val="single" w:sz="8" w:space="0" w:color="000000"/>
                  </w:tcBorders>
                  <w:shd w:val="clear" w:color="auto" w:fill="auto"/>
                  <w:vAlign w:val="bottom"/>
                </w:tcPr>
                <w:p w:rsidR="00805AF9" w:rsidRDefault="00287CA7">
                  <w:pPr>
                    <w:jc w:val="center"/>
                    <w:rPr>
                      <w:color w:val="000000"/>
                    </w:rPr>
                  </w:pPr>
                  <w:r>
                    <w:rPr>
                      <w:color w:val="000000"/>
                    </w:rPr>
                    <w:t> </w:t>
                  </w:r>
                </w:p>
              </w:tc>
            </w:tr>
          </w:tbl>
          <w:p w:rsidR="00805AF9" w:rsidRDefault="00805AF9">
            <w:pPr>
              <w:spacing w:line="300" w:lineRule="exact"/>
              <w:jc w:val="both"/>
              <w:rPr>
                <w:rFonts w:asciiTheme="minorHAnsi" w:hAnsiTheme="minorHAnsi" w:cstheme="minorHAnsi"/>
                <w:b/>
                <w:iCs/>
              </w:rPr>
            </w:pPr>
          </w:p>
        </w:tc>
      </w:tr>
    </w:tbl>
    <w:p w:rsidR="00805AF9" w:rsidRDefault="00805AF9">
      <w:pPr>
        <w:jc w:val="both"/>
        <w:rPr>
          <w:rFonts w:asciiTheme="minorHAnsi" w:hAnsiTheme="minorHAnsi" w:cstheme="minorHAnsi"/>
          <w:color w:val="000000"/>
        </w:rPr>
      </w:pPr>
    </w:p>
    <w:p w:rsidR="00805AF9" w:rsidRDefault="00805AF9">
      <w:pPr>
        <w:jc w:val="both"/>
        <w:rPr>
          <w:rFonts w:asciiTheme="minorHAnsi" w:hAnsiTheme="minorHAnsi" w:cstheme="minorHAnsi"/>
          <w:color w:val="000000"/>
        </w:rPr>
      </w:pPr>
    </w:p>
    <w:p w:rsidR="00805AF9" w:rsidRDefault="00805AF9">
      <w:pPr>
        <w:jc w:val="both"/>
        <w:rPr>
          <w:rFonts w:asciiTheme="minorHAnsi" w:hAnsiTheme="minorHAnsi" w:cstheme="minorHAnsi"/>
          <w:color w:val="000000"/>
        </w:rPr>
      </w:pPr>
    </w:p>
    <w:p w:rsidR="00805AF9" w:rsidRDefault="00805AF9">
      <w:pPr>
        <w:jc w:val="both"/>
        <w:rPr>
          <w:rFonts w:asciiTheme="minorHAnsi" w:hAnsiTheme="minorHAnsi" w:cstheme="minorHAnsi"/>
          <w:color w:val="000000"/>
        </w:rPr>
      </w:pPr>
    </w:p>
    <w:p w:rsidR="00805AF9" w:rsidRDefault="00805AF9">
      <w:pPr>
        <w:jc w:val="both"/>
        <w:rPr>
          <w:rFonts w:asciiTheme="minorHAnsi" w:hAnsiTheme="minorHAnsi" w:cstheme="minorHAnsi"/>
          <w:color w:val="000000"/>
        </w:rPr>
      </w:pPr>
    </w:p>
    <w:p w:rsidR="00805AF9" w:rsidRDefault="00805AF9">
      <w:pPr>
        <w:jc w:val="both"/>
        <w:rPr>
          <w:rFonts w:asciiTheme="minorHAnsi" w:hAnsiTheme="minorHAnsi" w:cstheme="minorHAnsi"/>
          <w:color w:val="000000"/>
        </w:rPr>
      </w:pPr>
    </w:p>
    <w:p w:rsidR="00805AF9" w:rsidRDefault="00287CA7">
      <w:pPr>
        <w:pStyle w:val="Corpotesto"/>
        <w:spacing w:line="300" w:lineRule="exact"/>
      </w:pPr>
      <w:r>
        <w:t xml:space="preserve">          (data)</w:t>
      </w:r>
      <w:r>
        <w:tab/>
      </w:r>
      <w:r>
        <w:tab/>
      </w:r>
      <w:r>
        <w:tab/>
      </w:r>
      <w:r>
        <w:tab/>
        <w:t xml:space="preserve"> </w:t>
      </w:r>
      <w:r>
        <w:tab/>
      </w:r>
      <w:r>
        <w:tab/>
        <w:t>(firma leggibile del Legale Rappresentante)</w:t>
      </w:r>
    </w:p>
    <w:p w:rsidR="00805AF9" w:rsidRDefault="00287CA7">
      <w:pPr>
        <w:spacing w:line="300" w:lineRule="exact"/>
        <w:jc w:val="both"/>
      </w:pPr>
      <w:r>
        <w:rPr>
          <w:rFonts w:ascii="Arial" w:hAnsi="Arial" w:cs="Arial"/>
        </w:rPr>
        <w:t xml:space="preserve">________________                     </w:t>
      </w:r>
      <w:r>
        <w:rPr>
          <w:rFonts w:ascii="Arial" w:hAnsi="Arial" w:cs="Arial"/>
        </w:rPr>
        <w:tab/>
      </w:r>
      <w:r>
        <w:rPr>
          <w:rFonts w:ascii="Arial" w:hAnsi="Arial" w:cs="Arial"/>
        </w:rPr>
        <w:tab/>
      </w:r>
      <w:r>
        <w:rPr>
          <w:rFonts w:ascii="Arial" w:hAnsi="Arial" w:cs="Arial"/>
        </w:rPr>
        <w:tab/>
        <w:t xml:space="preserve">_________________________________ </w:t>
      </w:r>
    </w:p>
    <w:sectPr w:rsidR="00805AF9">
      <w:headerReference w:type="default" r:id="rId9"/>
      <w:footerReference w:type="default" r:id="rId10"/>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C7F" w:rsidRDefault="00287CA7">
      <w:pPr>
        <w:spacing w:after="0" w:line="240" w:lineRule="auto"/>
      </w:pPr>
      <w:r>
        <w:separator/>
      </w:r>
    </w:p>
  </w:endnote>
  <w:endnote w:type="continuationSeparator" w:id="0">
    <w:p w:rsidR="00D10C7F" w:rsidRDefault="0028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53774"/>
      <w:docPartObj>
        <w:docPartGallery w:val="Page Numbers (Bottom of Page)"/>
        <w:docPartUnique/>
      </w:docPartObj>
    </w:sdtPr>
    <w:sdtEndPr/>
    <w:sdtContent>
      <w:p w:rsidR="00805AF9" w:rsidRDefault="00287CA7">
        <w:pPr>
          <w:pStyle w:val="Pidipagina"/>
          <w:jc w:val="right"/>
        </w:pPr>
        <w:r>
          <w:fldChar w:fldCharType="begin"/>
        </w:r>
        <w:r>
          <w:instrText>PAGE</w:instrText>
        </w:r>
        <w:r>
          <w:fldChar w:fldCharType="separate"/>
        </w:r>
        <w:r w:rsidR="008C3C9E">
          <w:rPr>
            <w:noProof/>
          </w:rPr>
          <w:t>2</w:t>
        </w:r>
        <w:r>
          <w:fldChar w:fldCharType="end"/>
        </w:r>
      </w:p>
    </w:sdtContent>
  </w:sdt>
  <w:p w:rsidR="00805AF9" w:rsidRDefault="00805A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C7F" w:rsidRDefault="00287CA7">
      <w:pPr>
        <w:spacing w:after="0" w:line="240" w:lineRule="auto"/>
      </w:pPr>
      <w:r>
        <w:separator/>
      </w:r>
    </w:p>
  </w:footnote>
  <w:footnote w:type="continuationSeparator" w:id="0">
    <w:p w:rsidR="00D10C7F" w:rsidRDefault="0028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469655"/>
      <w:docPartObj>
        <w:docPartGallery w:val="Watermarks"/>
        <w:docPartUnique/>
      </w:docPartObj>
    </w:sdtPr>
    <w:sdtEndPr/>
    <w:sdtContent>
      <w:p w:rsidR="00805AF9" w:rsidRDefault="008C3C9E">
        <w:pPr>
          <w:pStyle w:val="Intestazione"/>
        </w:pPr>
        <w:r>
          <w:rPr>
            <w:noProof/>
            <w:lang w:eastAsia="it-IT"/>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5CBB6" id="shapetype_136"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NhiQMAAGsJAAAOAAAAZHJzL2Uyb0RvYy54bWysVl1v2zYUfR/Q/0DwsUMjyV9JhDhBkS7G&#10;gHYrkOx5oCXKEiaRGklbTn99D0mJleVkLYrZgEyaR+eeey8vL2/ujk1NDlzpSoo1TS5iSrjIZF6J&#10;3Zr+9fTw7ooSbZjIWS0FX9Nnrund7Ztfbro25TNZyjrnioBE6LRr17Q0pk2jSGclb5i+kC0XWCyk&#10;apjBVO2iXLEO7E0dzeJ4FXVS5a2SGdca/37wi/TW8RcFz8yfRaG5IfWaQptxT+WeW/uMbm9YulOs&#10;Lausl8F+QkXDKgGjgeoDM4zsVXVG1VSZkloW5iKTTSSLosq48wHeJPHEm8eStdz5guDoNoRJ/3+0&#10;2R+Hz4pU+ZrOKBGsQYq0tWqeW/53Ml9RUlZ5zm1ubay6Vqd45bH9rKy3uv0os380EfKR14i1RWFy&#10;XzKx4++Vkl3JWQ657uXo5G070eAh2+6TzGGX7Y10MTwWqrHsiA45ulQ9h1TxoyEZ/lzNl3GMhGZY&#10;6seQF7F0eDnba7Ph0hGxw0dtfKZzjFye8t7bDUiKpkbSf31Hkvgqjgm+/b4IILgVQBuLcMgpCiE8&#10;RZ3xzEeIWbJyxqCg1zZIWgyotxHZzMiMuPBhcwU9yzFi/hICmfNa7lKySchmSTaLqZ3LAQPXY7JZ&#10;nfuN6g0eBb2rKc/1gPK2QHU1hSQhzL2eS+L4znAh0j3u6lxUEuLsMV7Y5nLC9RRMIowx6V40+BTs&#10;OVD5MigYBMhbe4Ut5Pe/2MbpfVXXOMPe5CvaQqK/py1kOwBHjKic3VAbrBzKJTuKvl4wIihqW4e2&#10;fFqpbWnaEKMAEURffEDZ1VfAiKIFz38IjCBZ8PKHwIiBBbsdAE+cDP/by1c4nKYtQFGCFrD1u6Zl&#10;xnrtfMOQdDgQbX3i/BtGdq2RB/4kHcpMzibY+7ZaizGqZ4JEV+pA+nUMrN2fM+pJfdy/b3iMnhjv&#10;VTjvMR4fnFrWVf5Q1bWVqNVue18rcmDopQ/u0yfnBFYLG7zr5WzpdsrJ2gkFzm97hHsPTmBNZXAp&#10;qKtmTXEe9yCW2l7ym8jxAksNq2o/dtHE0T/0E9+ktjJ/Rm9R0nd83FAwKKX6QkmHbo8u9++eKU5J&#10;/btAf7pOFgvk2rjJYnk5w0SNV7bjFSYyUK2poagJO7w3/kqxb1W1K10btCKFfI+eVlS29zh9XlU/&#10;QUd3Hau/fdgrw3juUN/uSLdfAQAA//8DAFBLAwQUAAYACAAAACEAJHJkp9kAAAAFAQAADwAAAGRy&#10;cy9kb3ducmV2LnhtbEyPQWsCMRCF7wX/QxihF6mJPZSy3azIggcRSqu9eIub6WZxM1k3o67/vrEU&#10;6mWYxxvefC+fD74VZ+xjE0jDbKpAIFXBNlRr+Noun15BRDZkTRsINVwxwrwYPeQms+FCn3jecC1S&#10;CMXMaHDMXSZlrBx6E6ehQ0red+i94ST7WtreXFK4b+WzUi/Sm4bSB2c6LB1Wh83JayidvQ6r5WS3&#10;XfPHjtb2vZwdJ1o/jofFGwjGgf+P4Yaf0KFITPtwIhtFqyEV4d9585RKcv+3yCKX9/TFDwAAAP//&#10;AwBQSwECLQAUAAYACAAAACEAtoM4kv4AAADhAQAAEwAAAAAAAAAAAAAAAAAAAAAAW0NvbnRlbnRf&#10;VHlwZXNdLnhtbFBLAQItABQABgAIAAAAIQA4/SH/1gAAAJQBAAALAAAAAAAAAAAAAAAAAC8BAABf&#10;cmVscy8ucmVsc1BLAQItABQABgAIAAAAIQAqAnNhiQMAAGsJAAAOAAAAAAAAAAAAAAAAAC4CAABk&#10;cnMvZTJvRG9jLnhtbFBLAQItABQABgAIAAAAIQAkcmSn2QAAAAUBAAAPAAAAAAAAAAAAAAAAAOMF&#10;AABkcnMvZG93bnJldi54bWxQSwUGAAAAAAQABADzAAAA6QYAAAAA&#10;" path="m,l21600,em,21600r21600,e">
                  <v:stroke joinstyle="miter"/>
                  <v:path o:connecttype="custom" o:connectlocs="0,0;635000,0;0,635000;635000,635000" o:connectangles="0,0,0,0"/>
                  <o:lock v:ext="edit" selection="t"/>
                </v:shape>
              </w:pict>
            </mc:Fallback>
          </mc:AlternateContent>
        </w:r>
        <w:r>
          <w:pict>
            <v:shapetype id="shapetype_136" o:spid="_x0000_m1026"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v:shape id="PowerPlusWaterMarkObject357831064" o:spid="_x0000_s1025" type="#shapetype_136" style="position:absolute;margin-left:0;margin-top:0;width:412.35pt;height:152.8pt;rotation:315;z-index:251658240;mso-position-horizontal:center;mso-position-horizontal-relative:text;mso-position-vertical:center;mso-position-vertical-relative:margin" fillcolor="silver" stroked="f" strokecolor="#3465a4">
              <v:fill opacity=".5" color2="#3f3f3f" o:detectmouseclick="t" type="solid"/>
              <v:stroke joinstyle="round" endcap="flat"/>
              <v:path textpathok="t"/>
              <v:textpath on="t" style="font-family:&quot;Calibri&quot;;font-size:1pt" fitshape="t" trim="t" string="BOZZA"/>
              <w10:wrap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F5AB1"/>
    <w:multiLevelType w:val="multilevel"/>
    <w:tmpl w:val="12468512"/>
    <w:lvl w:ilvl="0">
      <w:start w:val="1"/>
      <w:numFmt w:val="bullet"/>
      <w:lvlText w:val=""/>
      <w:lvlJc w:val="left"/>
      <w:pPr>
        <w:ind w:left="1720" w:hanging="360"/>
      </w:pPr>
      <w:rPr>
        <w:rFonts w:ascii="Symbol" w:hAnsi="Symbol" w:cs="Symbol" w:hint="default"/>
      </w:rPr>
    </w:lvl>
    <w:lvl w:ilvl="1">
      <w:start w:val="1"/>
      <w:numFmt w:val="lowerLetter"/>
      <w:lvlText w:val="%2."/>
      <w:lvlJc w:val="left"/>
      <w:pPr>
        <w:ind w:left="2440" w:hanging="360"/>
      </w:pPr>
      <w:rPr>
        <w:rFonts w:cs="Times New Roman"/>
      </w:rPr>
    </w:lvl>
    <w:lvl w:ilvl="2">
      <w:start w:val="1"/>
      <w:numFmt w:val="lowerRoman"/>
      <w:lvlText w:val="%3."/>
      <w:lvlJc w:val="right"/>
      <w:pPr>
        <w:ind w:left="3160" w:hanging="180"/>
      </w:pPr>
      <w:rPr>
        <w:rFonts w:cs="Times New Roman"/>
      </w:rPr>
    </w:lvl>
    <w:lvl w:ilvl="3">
      <w:start w:val="1"/>
      <w:numFmt w:val="decimal"/>
      <w:lvlText w:val="%4."/>
      <w:lvlJc w:val="left"/>
      <w:pPr>
        <w:ind w:left="3880" w:hanging="360"/>
      </w:pPr>
      <w:rPr>
        <w:rFonts w:cs="Times New Roman"/>
      </w:rPr>
    </w:lvl>
    <w:lvl w:ilvl="4">
      <w:start w:val="1"/>
      <w:numFmt w:val="lowerLetter"/>
      <w:lvlText w:val="%5."/>
      <w:lvlJc w:val="left"/>
      <w:pPr>
        <w:ind w:left="4600" w:hanging="360"/>
      </w:pPr>
      <w:rPr>
        <w:rFonts w:cs="Times New Roman"/>
      </w:rPr>
    </w:lvl>
    <w:lvl w:ilvl="5">
      <w:start w:val="1"/>
      <w:numFmt w:val="lowerRoman"/>
      <w:lvlText w:val="%6."/>
      <w:lvlJc w:val="right"/>
      <w:pPr>
        <w:ind w:left="5320" w:hanging="180"/>
      </w:pPr>
      <w:rPr>
        <w:rFonts w:cs="Times New Roman"/>
      </w:rPr>
    </w:lvl>
    <w:lvl w:ilvl="6">
      <w:start w:val="1"/>
      <w:numFmt w:val="decimal"/>
      <w:lvlText w:val="%7."/>
      <w:lvlJc w:val="left"/>
      <w:pPr>
        <w:ind w:left="6040" w:hanging="360"/>
      </w:pPr>
      <w:rPr>
        <w:rFonts w:cs="Times New Roman"/>
      </w:rPr>
    </w:lvl>
    <w:lvl w:ilvl="7">
      <w:start w:val="1"/>
      <w:numFmt w:val="lowerLetter"/>
      <w:lvlText w:val="%8."/>
      <w:lvlJc w:val="left"/>
      <w:pPr>
        <w:ind w:left="6760" w:hanging="360"/>
      </w:pPr>
      <w:rPr>
        <w:rFonts w:cs="Times New Roman"/>
      </w:rPr>
    </w:lvl>
    <w:lvl w:ilvl="8">
      <w:start w:val="1"/>
      <w:numFmt w:val="lowerRoman"/>
      <w:lvlText w:val="%9."/>
      <w:lvlJc w:val="right"/>
      <w:pPr>
        <w:ind w:left="7480" w:hanging="180"/>
      </w:pPr>
      <w:rPr>
        <w:rFonts w:cs="Times New Roman"/>
      </w:rPr>
    </w:lvl>
  </w:abstractNum>
  <w:abstractNum w:abstractNumId="1" w15:restartNumberingAfterBreak="0">
    <w:nsid w:val="29171E5D"/>
    <w:multiLevelType w:val="multilevel"/>
    <w:tmpl w:val="2B42E5BC"/>
    <w:lvl w:ilvl="0">
      <w:start w:val="1"/>
      <w:numFmt w:val="decimal"/>
      <w:lvlText w:val="%1."/>
      <w:lvlJc w:val="left"/>
      <w:pPr>
        <w:ind w:left="720" w:hanging="360"/>
      </w:pPr>
      <w:rPr>
        <w:b/>
        <w:sz w:val="30"/>
        <w:szCs w:val="30"/>
      </w:rPr>
    </w:lvl>
    <w:lvl w:ilvl="1">
      <w:start w:val="1"/>
      <w:numFmt w:val="decimal"/>
      <w:lvlText w:val="%1.%2"/>
      <w:lvlJc w:val="left"/>
      <w:pPr>
        <w:ind w:left="720" w:hanging="360"/>
      </w:pPr>
      <w:rPr>
        <w:rFonts w:eastAsia="Arial Unicode MS"/>
      </w:rPr>
    </w:lvl>
    <w:lvl w:ilvl="2">
      <w:start w:val="1"/>
      <w:numFmt w:val="decimal"/>
      <w:lvlText w:val="%1.%2.%3"/>
      <w:lvlJc w:val="left"/>
      <w:pPr>
        <w:ind w:left="1080" w:hanging="720"/>
      </w:pPr>
      <w:rPr>
        <w:rFonts w:eastAsia="Arial Unicode MS"/>
      </w:rPr>
    </w:lvl>
    <w:lvl w:ilvl="3">
      <w:start w:val="1"/>
      <w:numFmt w:val="decimal"/>
      <w:lvlText w:val="%1.%2.%3.%4"/>
      <w:lvlJc w:val="left"/>
      <w:pPr>
        <w:ind w:left="1080" w:hanging="720"/>
      </w:pPr>
      <w:rPr>
        <w:rFonts w:eastAsia="Arial Unicode MS"/>
      </w:rPr>
    </w:lvl>
    <w:lvl w:ilvl="4">
      <w:start w:val="1"/>
      <w:numFmt w:val="decimal"/>
      <w:lvlText w:val="%1.%2.%3.%4.%5"/>
      <w:lvlJc w:val="left"/>
      <w:pPr>
        <w:ind w:left="1440" w:hanging="1080"/>
      </w:pPr>
      <w:rPr>
        <w:rFonts w:eastAsia="Arial Unicode MS"/>
      </w:rPr>
    </w:lvl>
    <w:lvl w:ilvl="5">
      <w:start w:val="1"/>
      <w:numFmt w:val="decimal"/>
      <w:lvlText w:val="%1.%2.%3.%4.%5.%6"/>
      <w:lvlJc w:val="left"/>
      <w:pPr>
        <w:ind w:left="1440" w:hanging="1080"/>
      </w:pPr>
      <w:rPr>
        <w:rFonts w:eastAsia="Arial Unicode MS"/>
      </w:rPr>
    </w:lvl>
    <w:lvl w:ilvl="6">
      <w:start w:val="1"/>
      <w:numFmt w:val="decimal"/>
      <w:lvlText w:val="%1.%2.%3.%4.%5.%6.%7"/>
      <w:lvlJc w:val="left"/>
      <w:pPr>
        <w:ind w:left="1800" w:hanging="1440"/>
      </w:pPr>
      <w:rPr>
        <w:rFonts w:eastAsia="Arial Unicode MS"/>
      </w:rPr>
    </w:lvl>
    <w:lvl w:ilvl="7">
      <w:start w:val="1"/>
      <w:numFmt w:val="decimal"/>
      <w:lvlText w:val="%1.%2.%3.%4.%5.%6.%7.%8"/>
      <w:lvlJc w:val="left"/>
      <w:pPr>
        <w:ind w:left="1800" w:hanging="1440"/>
      </w:pPr>
      <w:rPr>
        <w:rFonts w:eastAsia="Arial Unicode MS"/>
      </w:rPr>
    </w:lvl>
    <w:lvl w:ilvl="8">
      <w:start w:val="1"/>
      <w:numFmt w:val="decimal"/>
      <w:lvlText w:val="%1.%2.%3.%4.%5.%6.%7.%8.%9"/>
      <w:lvlJc w:val="left"/>
      <w:pPr>
        <w:ind w:left="2160" w:hanging="1800"/>
      </w:pPr>
      <w:rPr>
        <w:rFonts w:eastAsia="Arial Unicode MS"/>
      </w:rPr>
    </w:lvl>
  </w:abstractNum>
  <w:abstractNum w:abstractNumId="2" w15:restartNumberingAfterBreak="0">
    <w:nsid w:val="5C0C7BAC"/>
    <w:multiLevelType w:val="multilevel"/>
    <w:tmpl w:val="81E4AF2A"/>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 w15:restartNumberingAfterBreak="0">
    <w:nsid w:val="7A2B1C5E"/>
    <w:multiLevelType w:val="multilevel"/>
    <w:tmpl w:val="073C03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CD71990"/>
    <w:multiLevelType w:val="multilevel"/>
    <w:tmpl w:val="CC3A7736"/>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Symbol" w:hAnsi="Symbol" w:cs="Courier New" w:hint="default"/>
        <w:b/>
        <w:sz w:val="24"/>
      </w:rPr>
    </w:lvl>
    <w:lvl w:ilvl="2">
      <w:start w:val="1"/>
      <w:numFmt w:val="bullet"/>
      <w:lvlText w:val="-"/>
      <w:lvlJc w:val="left"/>
      <w:pPr>
        <w:tabs>
          <w:tab w:val="num" w:pos="2160"/>
        </w:tabs>
        <w:ind w:left="2160" w:hanging="360"/>
      </w:pPr>
      <w:rPr>
        <w:rFonts w:ascii="Arial" w:hAnsi="Arial" w:cs="Arial" w:hint="default"/>
        <w:sz w:val="24"/>
      </w:rPr>
    </w:lvl>
    <w:lvl w:ilvl="3">
      <w:start w:val="1"/>
      <w:numFmt w:val="bullet"/>
      <w:lvlText w:val=""/>
      <w:lvlJc w:val="left"/>
      <w:pPr>
        <w:ind w:left="2880" w:hanging="360"/>
      </w:pPr>
      <w:rPr>
        <w:rFonts w:ascii="Symbol" w:hAnsi="Symbol" w:cs="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Courier New"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F9"/>
    <w:rsid w:val="00287CA7"/>
    <w:rsid w:val="00805AF9"/>
    <w:rsid w:val="008C3C9E"/>
    <w:rsid w:val="00D10C7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0738E5D-BF87-4C54-9A9D-DC1F6250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2885"/>
    <w:pPr>
      <w:spacing w:after="200" w:line="276" w:lineRule="auto"/>
    </w:pPr>
    <w:rPr>
      <w:rFonts w:ascii="Calibri" w:hAnsi="Calibri"/>
      <w:sz w:val="22"/>
      <w:szCs w:val="22"/>
      <w:lang w:eastAsia="en-US"/>
    </w:rPr>
  </w:style>
  <w:style w:type="paragraph" w:styleId="Titolo1">
    <w:name w:val="heading 1"/>
    <w:basedOn w:val="Normale"/>
    <w:link w:val="Titolo1Carattere"/>
    <w:qFormat/>
    <w:rsid w:val="006B45BB"/>
    <w:pPr>
      <w:keepNext/>
      <w:numPr>
        <w:numId w:val="1"/>
      </w:numPr>
      <w:suppressAutoHyphens/>
      <w:spacing w:after="0"/>
      <w:jc w:val="center"/>
      <w:outlineLvl w:val="0"/>
    </w:pPr>
    <w:rPr>
      <w:rFonts w:cs="Calibri"/>
      <w:b/>
      <w:kern w:val="2"/>
      <w:lang w:eastAsia="zh-CN"/>
    </w:rPr>
  </w:style>
  <w:style w:type="paragraph" w:styleId="Titolo2">
    <w:name w:val="heading 2"/>
    <w:basedOn w:val="Normale"/>
    <w:link w:val="Titolo2Carattere"/>
    <w:qFormat/>
    <w:rsid w:val="006B45BB"/>
    <w:pPr>
      <w:keepNext/>
      <w:numPr>
        <w:ilvl w:val="1"/>
        <w:numId w:val="1"/>
      </w:numPr>
      <w:suppressAutoHyphens/>
      <w:spacing w:after="120"/>
      <w:jc w:val="both"/>
      <w:outlineLvl w:val="1"/>
    </w:pPr>
    <w:rPr>
      <w:rFonts w:eastAsia="Calibri" w:cs="Calibri"/>
      <w:b/>
      <w:kern w:val="2"/>
      <w:lang w:eastAsia="zh-CN"/>
    </w:rPr>
  </w:style>
  <w:style w:type="paragraph" w:styleId="Titolo3">
    <w:name w:val="heading 3"/>
    <w:basedOn w:val="Normale"/>
    <w:link w:val="Titolo3Carattere"/>
    <w:qFormat/>
    <w:rsid w:val="006B45BB"/>
    <w:pPr>
      <w:keepNext/>
      <w:numPr>
        <w:ilvl w:val="2"/>
        <w:numId w:val="1"/>
      </w:numPr>
      <w:suppressAutoHyphens/>
      <w:spacing w:before="240" w:after="60" w:line="240" w:lineRule="auto"/>
      <w:outlineLvl w:val="2"/>
    </w:pPr>
    <w:rPr>
      <w:rFonts w:ascii="Arial" w:hAnsi="Arial" w:cs="Arial"/>
      <w:b/>
      <w:bCs/>
      <w:sz w:val="26"/>
      <w:szCs w:val="26"/>
      <w:lang w:eastAsia="zh-CN"/>
    </w:rPr>
  </w:style>
  <w:style w:type="paragraph" w:styleId="Titolo4">
    <w:name w:val="heading 4"/>
    <w:basedOn w:val="Normale"/>
    <w:link w:val="Titolo4Carattere"/>
    <w:qFormat/>
    <w:rsid w:val="006B45BB"/>
    <w:pPr>
      <w:keepNext/>
      <w:numPr>
        <w:ilvl w:val="3"/>
        <w:numId w:val="1"/>
      </w:numPr>
      <w:suppressAutoHyphens/>
      <w:spacing w:after="0" w:line="240" w:lineRule="auto"/>
      <w:jc w:val="center"/>
      <w:outlineLvl w:val="3"/>
    </w:pPr>
    <w:rPr>
      <w:rFonts w:eastAsia="Calibri" w:cs="Calibri"/>
      <w:b/>
      <w:strike/>
      <w:lang w:eastAsia="zh-CN"/>
    </w:rPr>
  </w:style>
  <w:style w:type="paragraph" w:styleId="Titolo5">
    <w:name w:val="heading 5"/>
    <w:basedOn w:val="Normale"/>
    <w:link w:val="Titolo5Carattere"/>
    <w:qFormat/>
    <w:rsid w:val="006B45BB"/>
    <w:pPr>
      <w:keepNext/>
      <w:numPr>
        <w:ilvl w:val="4"/>
        <w:numId w:val="1"/>
      </w:numPr>
      <w:suppressAutoHyphens/>
      <w:spacing w:after="0"/>
      <w:jc w:val="both"/>
      <w:outlineLvl w:val="4"/>
    </w:pPr>
    <w:rPr>
      <w:rFonts w:cs="Calibri"/>
      <w:b/>
      <w:bCs/>
      <w:lang w:eastAsia="zh-CN"/>
    </w:rPr>
  </w:style>
  <w:style w:type="paragraph" w:styleId="Titolo6">
    <w:name w:val="heading 6"/>
    <w:basedOn w:val="Normale"/>
    <w:link w:val="Titolo6Carattere"/>
    <w:qFormat/>
    <w:rsid w:val="006B45BB"/>
    <w:pPr>
      <w:keepNext/>
      <w:numPr>
        <w:ilvl w:val="5"/>
        <w:numId w:val="1"/>
      </w:numPr>
      <w:suppressAutoHyphens/>
      <w:spacing w:after="0" w:line="240" w:lineRule="auto"/>
      <w:outlineLvl w:val="5"/>
    </w:pPr>
    <w:rPr>
      <w:rFonts w:eastAsia="Calibri" w:cs="Arial"/>
      <w:b/>
      <w:lang w:eastAsia="zh-CN"/>
    </w:rPr>
  </w:style>
  <w:style w:type="paragraph" w:styleId="Titolo7">
    <w:name w:val="heading 7"/>
    <w:basedOn w:val="Normale"/>
    <w:link w:val="Titolo7Carattere"/>
    <w:qFormat/>
    <w:rsid w:val="006B45BB"/>
    <w:pPr>
      <w:keepNext/>
      <w:numPr>
        <w:ilvl w:val="6"/>
        <w:numId w:val="1"/>
      </w:numPr>
      <w:suppressAutoHyphens/>
      <w:spacing w:after="0" w:line="240" w:lineRule="auto"/>
      <w:jc w:val="center"/>
      <w:outlineLvl w:val="6"/>
    </w:pPr>
    <w:rPr>
      <w:rFonts w:eastAsia="Calibri" w:cs="Arial"/>
      <w:b/>
      <w:sz w:val="24"/>
      <w:lang w:eastAsia="zh-CN"/>
    </w:rPr>
  </w:style>
  <w:style w:type="paragraph" w:styleId="Titolo8">
    <w:name w:val="heading 8"/>
    <w:basedOn w:val="Normale"/>
    <w:link w:val="Titolo8Carattere"/>
    <w:qFormat/>
    <w:rsid w:val="006B45BB"/>
    <w:pPr>
      <w:numPr>
        <w:ilvl w:val="7"/>
        <w:numId w:val="1"/>
      </w:numPr>
      <w:suppressAutoHyphens/>
      <w:spacing w:before="240" w:after="60" w:line="240" w:lineRule="auto"/>
      <w:outlineLvl w:val="7"/>
    </w:pPr>
    <w:rPr>
      <w:i/>
      <w:iCs/>
      <w:sz w:val="24"/>
      <w:szCs w:val="24"/>
      <w:lang w:eastAsia="zh-CN"/>
    </w:rPr>
  </w:style>
  <w:style w:type="paragraph" w:styleId="Titolo9">
    <w:name w:val="heading 9"/>
    <w:basedOn w:val="Normale"/>
    <w:link w:val="Titolo9Carattere"/>
    <w:qFormat/>
    <w:rsid w:val="006B45BB"/>
    <w:pPr>
      <w:numPr>
        <w:ilvl w:val="8"/>
        <w:numId w:val="1"/>
      </w:numPr>
      <w:suppressAutoHyphens/>
      <w:spacing w:before="240" w:after="60" w:line="240" w:lineRule="auto"/>
      <w:outlineLvl w:val="8"/>
    </w:pPr>
    <w:rPr>
      <w:rFonts w:ascii="Cambria" w:hAnsi="Cambria"/>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alloonTextChar">
    <w:name w:val="Balloon Text Char"/>
    <w:basedOn w:val="Carpredefinitoparagrafo"/>
    <w:qFormat/>
    <w:rsid w:val="002C2885"/>
    <w:rPr>
      <w:rFonts w:ascii="Tahoma" w:hAnsi="Tahoma" w:cs="Tahoma"/>
      <w:sz w:val="16"/>
      <w:szCs w:val="16"/>
    </w:rPr>
  </w:style>
  <w:style w:type="character" w:customStyle="1" w:styleId="TitleChar">
    <w:name w:val="Title Char"/>
    <w:basedOn w:val="Carpredefinitoparagrafo"/>
    <w:qFormat/>
    <w:rsid w:val="002C2885"/>
    <w:rPr>
      <w:rFonts w:ascii="Arial" w:hAnsi="Arial" w:cs="Arial"/>
      <w:i/>
      <w:iCs/>
      <w:sz w:val="24"/>
      <w:szCs w:val="24"/>
      <w:lang w:eastAsia="it-IT"/>
    </w:rPr>
  </w:style>
  <w:style w:type="character" w:customStyle="1" w:styleId="apple-converted-space">
    <w:name w:val="apple-converted-space"/>
    <w:basedOn w:val="Carpredefinitoparagrafo"/>
    <w:qFormat/>
    <w:rsid w:val="002C2885"/>
    <w:rPr>
      <w:rFonts w:ascii="Times New Roman" w:hAnsi="Times New Roman" w:cs="Times New Roman"/>
    </w:rPr>
  </w:style>
  <w:style w:type="character" w:customStyle="1" w:styleId="CollegamentoInternet">
    <w:name w:val="Collegamento Internet"/>
    <w:basedOn w:val="Carpredefinitoparagrafo"/>
    <w:semiHidden/>
    <w:rsid w:val="002C2885"/>
    <w:rPr>
      <w:rFonts w:ascii="Times New Roman" w:hAnsi="Times New Roman" w:cs="Times New Roman"/>
      <w:color w:val="0000FF"/>
      <w:u w:val="single"/>
    </w:rPr>
  </w:style>
  <w:style w:type="character" w:customStyle="1" w:styleId="TestofumettoCarattere">
    <w:name w:val="Testo fumetto Carattere"/>
    <w:basedOn w:val="Carpredefinitoparagrafo"/>
    <w:link w:val="Testofumetto"/>
    <w:uiPriority w:val="99"/>
    <w:semiHidden/>
    <w:qFormat/>
    <w:rsid w:val="008A1387"/>
    <w:rPr>
      <w:rFonts w:ascii="Tahoma" w:hAnsi="Tahoma" w:cs="Tahoma"/>
      <w:sz w:val="16"/>
      <w:szCs w:val="16"/>
      <w:lang w:eastAsia="en-US"/>
    </w:rPr>
  </w:style>
  <w:style w:type="character" w:customStyle="1" w:styleId="Corpodeltesto2Carattere">
    <w:name w:val="Corpo del testo 2 Carattere"/>
    <w:basedOn w:val="Carpredefinitoparagrafo"/>
    <w:link w:val="Corpodeltesto2"/>
    <w:semiHidden/>
    <w:qFormat/>
    <w:rsid w:val="00D94529"/>
    <w:rPr>
      <w:b/>
      <w:bCs/>
      <w:sz w:val="24"/>
      <w:szCs w:val="24"/>
    </w:rPr>
  </w:style>
  <w:style w:type="character" w:customStyle="1" w:styleId="CorpotestoCarattere">
    <w:name w:val="Corpo testo Carattere"/>
    <w:basedOn w:val="Carpredefinitoparagrafo"/>
    <w:link w:val="Corpotesto"/>
    <w:uiPriority w:val="99"/>
    <w:qFormat/>
    <w:rsid w:val="00D94529"/>
    <w:rPr>
      <w:rFonts w:ascii="Calibri" w:hAnsi="Calibri"/>
      <w:sz w:val="22"/>
      <w:szCs w:val="22"/>
      <w:lang w:eastAsia="en-US"/>
    </w:rPr>
  </w:style>
  <w:style w:type="character" w:customStyle="1" w:styleId="IntestazioneCarattere">
    <w:name w:val="Intestazione Carattere"/>
    <w:basedOn w:val="Carpredefinitoparagrafo"/>
    <w:link w:val="Intestazione"/>
    <w:uiPriority w:val="99"/>
    <w:qFormat/>
    <w:rsid w:val="003F18D5"/>
    <w:rPr>
      <w:rFonts w:ascii="Calibri" w:hAnsi="Calibri"/>
      <w:sz w:val="22"/>
      <w:szCs w:val="22"/>
      <w:lang w:eastAsia="en-US"/>
    </w:rPr>
  </w:style>
  <w:style w:type="character" w:customStyle="1" w:styleId="PidipaginaCarattere">
    <w:name w:val="Piè di pagina Carattere"/>
    <w:basedOn w:val="Carpredefinitoparagrafo"/>
    <w:link w:val="Pidipagina"/>
    <w:uiPriority w:val="99"/>
    <w:qFormat/>
    <w:rsid w:val="003F18D5"/>
    <w:rPr>
      <w:rFonts w:ascii="Calibri" w:hAnsi="Calibri"/>
      <w:sz w:val="22"/>
      <w:szCs w:val="22"/>
      <w:lang w:eastAsia="en-US"/>
    </w:rPr>
  </w:style>
  <w:style w:type="character" w:customStyle="1" w:styleId="Titolo1Carattere">
    <w:name w:val="Titolo 1 Carattere"/>
    <w:basedOn w:val="Carpredefinitoparagrafo"/>
    <w:link w:val="Titolo1"/>
    <w:qFormat/>
    <w:rsid w:val="006B45BB"/>
    <w:rPr>
      <w:rFonts w:ascii="Calibri" w:hAnsi="Calibri" w:cs="Calibri"/>
      <w:b/>
      <w:kern w:val="2"/>
      <w:sz w:val="22"/>
      <w:szCs w:val="22"/>
      <w:lang w:eastAsia="zh-CN"/>
    </w:rPr>
  </w:style>
  <w:style w:type="character" w:customStyle="1" w:styleId="Titolo2Carattere">
    <w:name w:val="Titolo 2 Carattere"/>
    <w:basedOn w:val="Carpredefinitoparagrafo"/>
    <w:link w:val="Titolo2"/>
    <w:qFormat/>
    <w:rsid w:val="006B45BB"/>
    <w:rPr>
      <w:rFonts w:ascii="Calibri" w:eastAsia="Calibri" w:hAnsi="Calibri" w:cs="Calibri"/>
      <w:b/>
      <w:kern w:val="2"/>
      <w:sz w:val="22"/>
      <w:szCs w:val="22"/>
      <w:lang w:eastAsia="zh-CN"/>
    </w:rPr>
  </w:style>
  <w:style w:type="character" w:customStyle="1" w:styleId="Titolo3Carattere">
    <w:name w:val="Titolo 3 Carattere"/>
    <w:basedOn w:val="Carpredefinitoparagrafo"/>
    <w:link w:val="Titolo3"/>
    <w:qFormat/>
    <w:rsid w:val="006B45BB"/>
    <w:rPr>
      <w:rFonts w:ascii="Arial" w:hAnsi="Arial" w:cs="Arial"/>
      <w:b/>
      <w:bCs/>
      <w:sz w:val="26"/>
      <w:szCs w:val="26"/>
      <w:lang w:eastAsia="zh-CN"/>
    </w:rPr>
  </w:style>
  <w:style w:type="character" w:customStyle="1" w:styleId="Titolo4Carattere">
    <w:name w:val="Titolo 4 Carattere"/>
    <w:basedOn w:val="Carpredefinitoparagrafo"/>
    <w:link w:val="Titolo4"/>
    <w:qFormat/>
    <w:rsid w:val="006B45BB"/>
    <w:rPr>
      <w:rFonts w:ascii="Calibri" w:eastAsia="Calibri" w:hAnsi="Calibri" w:cs="Calibri"/>
      <w:b/>
      <w:strike/>
      <w:sz w:val="22"/>
      <w:szCs w:val="22"/>
      <w:lang w:eastAsia="zh-CN"/>
    </w:rPr>
  </w:style>
  <w:style w:type="character" w:customStyle="1" w:styleId="Titolo5Carattere">
    <w:name w:val="Titolo 5 Carattere"/>
    <w:basedOn w:val="Carpredefinitoparagrafo"/>
    <w:link w:val="Titolo5"/>
    <w:qFormat/>
    <w:rsid w:val="006B45BB"/>
    <w:rPr>
      <w:rFonts w:ascii="Calibri" w:hAnsi="Calibri" w:cs="Calibri"/>
      <w:b/>
      <w:bCs/>
      <w:sz w:val="22"/>
      <w:szCs w:val="22"/>
      <w:lang w:eastAsia="zh-CN"/>
    </w:rPr>
  </w:style>
  <w:style w:type="character" w:customStyle="1" w:styleId="Titolo6Carattere">
    <w:name w:val="Titolo 6 Carattere"/>
    <w:basedOn w:val="Carpredefinitoparagrafo"/>
    <w:link w:val="Titolo6"/>
    <w:qFormat/>
    <w:rsid w:val="006B45BB"/>
    <w:rPr>
      <w:rFonts w:ascii="Calibri" w:eastAsia="Calibri" w:hAnsi="Calibri" w:cs="Arial"/>
      <w:b/>
      <w:sz w:val="22"/>
      <w:szCs w:val="22"/>
      <w:lang w:eastAsia="zh-CN"/>
    </w:rPr>
  </w:style>
  <w:style w:type="character" w:customStyle="1" w:styleId="Titolo7Carattere">
    <w:name w:val="Titolo 7 Carattere"/>
    <w:basedOn w:val="Carpredefinitoparagrafo"/>
    <w:link w:val="Titolo7"/>
    <w:qFormat/>
    <w:rsid w:val="006B45BB"/>
    <w:rPr>
      <w:rFonts w:ascii="Calibri" w:eastAsia="Calibri" w:hAnsi="Calibri" w:cs="Arial"/>
      <w:b/>
      <w:sz w:val="24"/>
      <w:szCs w:val="22"/>
      <w:lang w:eastAsia="zh-CN"/>
    </w:rPr>
  </w:style>
  <w:style w:type="character" w:customStyle="1" w:styleId="Titolo8Carattere">
    <w:name w:val="Titolo 8 Carattere"/>
    <w:basedOn w:val="Carpredefinitoparagrafo"/>
    <w:link w:val="Titolo8"/>
    <w:qFormat/>
    <w:rsid w:val="006B45BB"/>
    <w:rPr>
      <w:rFonts w:ascii="Calibri" w:hAnsi="Calibri"/>
      <w:i/>
      <w:iCs/>
      <w:sz w:val="24"/>
      <w:szCs w:val="24"/>
      <w:lang w:eastAsia="zh-CN"/>
    </w:rPr>
  </w:style>
  <w:style w:type="character" w:customStyle="1" w:styleId="Titolo9Carattere">
    <w:name w:val="Titolo 9 Carattere"/>
    <w:basedOn w:val="Carpredefinitoparagrafo"/>
    <w:link w:val="Titolo9"/>
    <w:qFormat/>
    <w:rsid w:val="006B45BB"/>
    <w:rPr>
      <w:rFonts w:ascii="Cambria" w:hAnsi="Cambria"/>
      <w:sz w:val="22"/>
      <w:szCs w:val="22"/>
      <w:lang w:eastAsia="zh-CN"/>
    </w:rPr>
  </w:style>
  <w:style w:type="character" w:customStyle="1" w:styleId="TestonotaapidipaginaCarattere">
    <w:name w:val="Testo nota a piè di pagina Carattere"/>
    <w:basedOn w:val="Carpredefinitoparagrafo"/>
    <w:link w:val="Testonotaapidipagina"/>
    <w:uiPriority w:val="99"/>
    <w:semiHidden/>
    <w:qFormat/>
    <w:rsid w:val="00B70E3A"/>
    <w:rPr>
      <w:rFonts w:ascii="Calibri" w:hAnsi="Calibri"/>
      <w:lang w:eastAsia="en-US"/>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B70E3A"/>
    <w:rPr>
      <w:vertAlign w:val="superscript"/>
    </w:rPr>
  </w:style>
  <w:style w:type="character" w:customStyle="1" w:styleId="RientrocorpodeltestoCarattere">
    <w:name w:val="Rientro corpo del testo Carattere"/>
    <w:basedOn w:val="Carpredefinitoparagrafo"/>
    <w:link w:val="Rientrocorpodeltesto"/>
    <w:uiPriority w:val="99"/>
    <w:qFormat/>
    <w:rsid w:val="008171FE"/>
    <w:rPr>
      <w:rFonts w:ascii="Calibri" w:hAnsi="Calibri"/>
      <w:sz w:val="22"/>
      <w:szCs w:val="22"/>
      <w:lang w:eastAsia="en-US"/>
    </w:rPr>
  </w:style>
  <w:style w:type="character" w:customStyle="1" w:styleId="Enfasigrassetto1">
    <w:name w:val="Enfasi (grassetto)1"/>
    <w:qFormat/>
    <w:rsid w:val="009A6D23"/>
    <w:rPr>
      <w:rFonts w:ascii="Times New Roman" w:hAnsi="Times New Roman" w:cs="Times New Roman"/>
      <w:b/>
      <w:bCs/>
    </w:rPr>
  </w:style>
  <w:style w:type="character" w:customStyle="1" w:styleId="ListLabel1">
    <w:name w:val="ListLabel 1"/>
    <w:qFormat/>
    <w:rPr>
      <w:rFonts w:cs="Times New Roman"/>
      <w:color w:val="auto"/>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Courier New"/>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Courier New"/>
    </w:rPr>
  </w:style>
  <w:style w:type="character" w:customStyle="1" w:styleId="ListLabel18">
    <w:name w:val="ListLabel 18"/>
    <w:qFormat/>
    <w:rPr>
      <w:rFonts w:cs="Times New Roman"/>
    </w:rPr>
  </w:style>
  <w:style w:type="character" w:customStyle="1" w:styleId="ListLabel19">
    <w:name w:val="ListLabel 19"/>
    <w:qFormat/>
    <w:rPr>
      <w:b w:val="0"/>
      <w:i w:val="0"/>
    </w:rPr>
  </w:style>
  <w:style w:type="character" w:customStyle="1" w:styleId="ListLabel20">
    <w:name w:val="ListLabel 20"/>
    <w:qFormat/>
    <w:rPr>
      <w:b w:val="0"/>
      <w:i w:val="0"/>
    </w:rPr>
  </w:style>
  <w:style w:type="character" w:customStyle="1" w:styleId="ListLabel21">
    <w:name w:val="ListLabel 21"/>
    <w:qFormat/>
    <w:rPr>
      <w:b w:val="0"/>
      <w:i w:val="0"/>
    </w:rPr>
  </w:style>
  <w:style w:type="character" w:customStyle="1" w:styleId="ListLabel22">
    <w:name w:val="ListLabel 22"/>
    <w:qFormat/>
    <w:rPr>
      <w:b w:val="0"/>
      <w:i w:val="0"/>
    </w:rPr>
  </w:style>
  <w:style w:type="character" w:customStyle="1" w:styleId="ListLabel23">
    <w:name w:val="ListLabel 23"/>
    <w:qFormat/>
    <w:rPr>
      <w:b w:val="0"/>
      <w:i w:val="0"/>
    </w:rPr>
  </w:style>
  <w:style w:type="character" w:customStyle="1" w:styleId="ListLabel24">
    <w:name w:val="ListLabel 24"/>
    <w:qFormat/>
    <w:rPr>
      <w:b w:val="0"/>
      <w:i w:val="0"/>
    </w:rPr>
  </w:style>
  <w:style w:type="character" w:customStyle="1" w:styleId="ListLabel25">
    <w:name w:val="ListLabel 25"/>
    <w:qFormat/>
    <w:rPr>
      <w:b w:val="0"/>
      <w:i w:val="0"/>
    </w:rPr>
  </w:style>
  <w:style w:type="character" w:customStyle="1" w:styleId="ListLabel26">
    <w:name w:val="ListLabel 26"/>
    <w:qFormat/>
    <w:rPr>
      <w:b w:val="0"/>
      <w:i w:val="0"/>
    </w:rPr>
  </w:style>
  <w:style w:type="character" w:customStyle="1" w:styleId="ListLabel27">
    <w:name w:val="ListLabel 27"/>
    <w:qFormat/>
    <w:rPr>
      <w:b/>
      <w:sz w:val="30"/>
      <w:szCs w:val="30"/>
    </w:rPr>
  </w:style>
  <w:style w:type="character" w:customStyle="1" w:styleId="ListLabel28">
    <w:name w:val="ListLabel 28"/>
    <w:qFormat/>
    <w:rPr>
      <w:rFonts w:eastAsia="Arial Unicode MS"/>
    </w:rPr>
  </w:style>
  <w:style w:type="character" w:customStyle="1" w:styleId="ListLabel29">
    <w:name w:val="ListLabel 29"/>
    <w:qFormat/>
    <w:rPr>
      <w:rFonts w:eastAsia="Arial Unicode MS"/>
    </w:rPr>
  </w:style>
  <w:style w:type="character" w:customStyle="1" w:styleId="ListLabel30">
    <w:name w:val="ListLabel 30"/>
    <w:qFormat/>
    <w:rPr>
      <w:rFonts w:eastAsia="Arial Unicode MS"/>
    </w:rPr>
  </w:style>
  <w:style w:type="character" w:customStyle="1" w:styleId="ListLabel31">
    <w:name w:val="ListLabel 31"/>
    <w:qFormat/>
    <w:rPr>
      <w:rFonts w:eastAsia="Arial Unicode MS"/>
    </w:rPr>
  </w:style>
  <w:style w:type="character" w:customStyle="1" w:styleId="ListLabel32">
    <w:name w:val="ListLabel 32"/>
    <w:qFormat/>
    <w:rPr>
      <w:rFonts w:eastAsia="Arial Unicode MS"/>
    </w:rPr>
  </w:style>
  <w:style w:type="character" w:customStyle="1" w:styleId="ListLabel33">
    <w:name w:val="ListLabel 33"/>
    <w:qFormat/>
    <w:rPr>
      <w:rFonts w:eastAsia="Arial Unicode MS"/>
    </w:rPr>
  </w:style>
  <w:style w:type="character" w:customStyle="1" w:styleId="ListLabel34">
    <w:name w:val="ListLabel 34"/>
    <w:qFormat/>
    <w:rPr>
      <w:rFonts w:eastAsia="Arial Unicode MS"/>
    </w:rPr>
  </w:style>
  <w:style w:type="character" w:customStyle="1" w:styleId="ListLabel35">
    <w:name w:val="ListLabel 35"/>
    <w:qFormat/>
    <w:rPr>
      <w:rFonts w:eastAsia="Arial Unicode MS"/>
    </w:rPr>
  </w:style>
  <w:style w:type="character" w:customStyle="1" w:styleId="ListLabel36">
    <w:name w:val="ListLabel 36"/>
    <w:qFormat/>
    <w:rPr>
      <w:rFonts w:cs="Calibri"/>
      <w:b w:val="0"/>
      <w:sz w:val="22"/>
      <w:szCs w:val="22"/>
      <w:lang w:val="it-IT"/>
    </w:rPr>
  </w:style>
  <w:style w:type="character" w:customStyle="1" w:styleId="ListLabel37">
    <w:name w:val="ListLabel 37"/>
    <w:qFormat/>
    <w:rPr>
      <w:rFonts w:cs="Courier New"/>
      <w:b/>
      <w:sz w:val="24"/>
    </w:rPr>
  </w:style>
  <w:style w:type="character" w:customStyle="1" w:styleId="ListLabel38">
    <w:name w:val="ListLabel 38"/>
    <w:qFormat/>
    <w:rPr>
      <w:rFonts w:cs="Arial"/>
      <w:sz w:val="24"/>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paragraph" w:styleId="Titolo">
    <w:name w:val="Title"/>
    <w:basedOn w:val="Normale"/>
    <w:next w:val="Corpotesto"/>
    <w:qFormat/>
    <w:rsid w:val="002C2885"/>
    <w:pPr>
      <w:spacing w:after="0" w:line="240" w:lineRule="auto"/>
      <w:jc w:val="center"/>
    </w:pPr>
    <w:rPr>
      <w:rFonts w:ascii="Arial" w:hAnsi="Arial" w:cs="Arial"/>
      <w:i/>
      <w:iCs/>
      <w:sz w:val="28"/>
      <w:szCs w:val="28"/>
      <w:lang w:eastAsia="it-IT"/>
    </w:rPr>
  </w:style>
  <w:style w:type="paragraph" w:styleId="Corpotesto">
    <w:name w:val="Body Text"/>
    <w:basedOn w:val="Normale"/>
    <w:link w:val="CorpotestoCarattere"/>
    <w:uiPriority w:val="99"/>
    <w:unhideWhenUsed/>
    <w:rsid w:val="00D94529"/>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Testofumetto1">
    <w:name w:val="Testo fumetto1"/>
    <w:basedOn w:val="Normale"/>
    <w:qFormat/>
    <w:rsid w:val="002C2885"/>
    <w:pPr>
      <w:spacing w:after="0" w:line="240" w:lineRule="auto"/>
    </w:pPr>
    <w:rPr>
      <w:rFonts w:ascii="Tahoma" w:hAnsi="Tahoma" w:cs="Tahoma"/>
      <w:sz w:val="16"/>
      <w:szCs w:val="16"/>
    </w:rPr>
  </w:style>
  <w:style w:type="paragraph" w:customStyle="1" w:styleId="Testocommento1">
    <w:name w:val="Testo commento1"/>
    <w:basedOn w:val="Normale"/>
    <w:qFormat/>
    <w:rsid w:val="002C2885"/>
    <w:pPr>
      <w:suppressAutoHyphens/>
      <w:spacing w:after="0" w:line="240" w:lineRule="auto"/>
    </w:pPr>
    <w:rPr>
      <w:rFonts w:ascii="Times New Roman" w:hAnsi="Times New Roman"/>
      <w:sz w:val="20"/>
      <w:szCs w:val="20"/>
      <w:lang w:eastAsia="ar-SA"/>
    </w:rPr>
  </w:style>
  <w:style w:type="paragraph" w:customStyle="1" w:styleId="Terminedefinizione">
    <w:name w:val="Termine definizione"/>
    <w:basedOn w:val="Normale"/>
    <w:qFormat/>
    <w:rsid w:val="002C2885"/>
    <w:pPr>
      <w:suppressAutoHyphens/>
      <w:spacing w:after="0" w:line="240" w:lineRule="auto"/>
    </w:pPr>
    <w:rPr>
      <w:kern w:val="2"/>
      <w:sz w:val="18"/>
      <w:szCs w:val="18"/>
      <w:lang w:eastAsia="ar-SA"/>
    </w:rPr>
  </w:style>
  <w:style w:type="paragraph" w:customStyle="1" w:styleId="Paragrafoelenco1">
    <w:name w:val="Paragrafo elenco1"/>
    <w:basedOn w:val="Normale"/>
    <w:qFormat/>
    <w:rsid w:val="002C2885"/>
    <w:pPr>
      <w:ind w:left="720"/>
    </w:pPr>
  </w:style>
  <w:style w:type="paragraph" w:customStyle="1" w:styleId="Default">
    <w:name w:val="Default"/>
    <w:qFormat/>
    <w:rsid w:val="002C2885"/>
    <w:pPr>
      <w:widowControl w:val="0"/>
      <w:suppressAutoHyphens/>
    </w:pPr>
    <w:rPr>
      <w:rFonts w:ascii="Calibri" w:hAnsi="Calibri"/>
      <w:kern w:val="2"/>
      <w:sz w:val="22"/>
      <w:lang w:eastAsia="ar-SA"/>
    </w:rPr>
  </w:style>
  <w:style w:type="paragraph" w:customStyle="1" w:styleId="Contenutotabella">
    <w:name w:val="Contenuto tabella"/>
    <w:basedOn w:val="Normale"/>
    <w:qFormat/>
    <w:rsid w:val="002C2885"/>
    <w:pPr>
      <w:suppressLineNumbers/>
      <w:suppressAutoHyphens/>
      <w:spacing w:after="0" w:line="240" w:lineRule="auto"/>
    </w:pPr>
    <w:rPr>
      <w:kern w:val="2"/>
      <w:sz w:val="18"/>
      <w:szCs w:val="18"/>
      <w:lang w:eastAsia="ar-SA"/>
    </w:rPr>
  </w:style>
  <w:style w:type="paragraph" w:styleId="Testofumetto">
    <w:name w:val="Balloon Text"/>
    <w:basedOn w:val="Normale"/>
    <w:link w:val="TestofumettoCarattere"/>
    <w:uiPriority w:val="99"/>
    <w:semiHidden/>
    <w:unhideWhenUsed/>
    <w:qFormat/>
    <w:rsid w:val="008A1387"/>
    <w:pPr>
      <w:spacing w:after="0" w:line="240" w:lineRule="auto"/>
    </w:pPr>
    <w:rPr>
      <w:rFonts w:ascii="Tahoma" w:hAnsi="Tahoma" w:cs="Tahoma"/>
      <w:sz w:val="16"/>
      <w:szCs w:val="16"/>
    </w:rPr>
  </w:style>
  <w:style w:type="paragraph" w:styleId="Corpodeltesto2">
    <w:name w:val="Body Text 2"/>
    <w:basedOn w:val="Normale"/>
    <w:link w:val="Corpodeltesto2Carattere"/>
    <w:semiHidden/>
    <w:qFormat/>
    <w:rsid w:val="00D94529"/>
    <w:pPr>
      <w:spacing w:after="0" w:line="240" w:lineRule="auto"/>
      <w:jc w:val="both"/>
    </w:pPr>
    <w:rPr>
      <w:rFonts w:ascii="Times New Roman" w:hAnsi="Times New Roman"/>
      <w:b/>
      <w:bCs/>
      <w:sz w:val="24"/>
      <w:szCs w:val="24"/>
      <w:lang w:eastAsia="it-IT"/>
    </w:rPr>
  </w:style>
  <w:style w:type="paragraph" w:styleId="Paragrafoelenco">
    <w:name w:val="List Paragraph"/>
    <w:basedOn w:val="Normale"/>
    <w:uiPriority w:val="34"/>
    <w:qFormat/>
    <w:rsid w:val="00D94529"/>
    <w:pPr>
      <w:ind w:left="720"/>
      <w:contextualSpacing/>
    </w:pPr>
  </w:style>
  <w:style w:type="paragraph" w:styleId="Intestazione">
    <w:name w:val="header"/>
    <w:basedOn w:val="Normale"/>
    <w:link w:val="IntestazioneCarattere"/>
    <w:uiPriority w:val="99"/>
    <w:unhideWhenUsed/>
    <w:rsid w:val="003F18D5"/>
    <w:pPr>
      <w:tabs>
        <w:tab w:val="center" w:pos="4819"/>
        <w:tab w:val="right" w:pos="9638"/>
      </w:tabs>
      <w:spacing w:after="0" w:line="240" w:lineRule="auto"/>
    </w:pPr>
  </w:style>
  <w:style w:type="paragraph" w:styleId="Pidipagina">
    <w:name w:val="footer"/>
    <w:basedOn w:val="Normale"/>
    <w:link w:val="PidipaginaCarattere"/>
    <w:uiPriority w:val="99"/>
    <w:unhideWhenUsed/>
    <w:rsid w:val="003F18D5"/>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unhideWhenUsed/>
    <w:rsid w:val="00B70E3A"/>
    <w:pPr>
      <w:spacing w:after="0" w:line="240" w:lineRule="auto"/>
    </w:pPr>
    <w:rPr>
      <w:sz w:val="20"/>
      <w:szCs w:val="20"/>
    </w:rPr>
  </w:style>
  <w:style w:type="paragraph" w:styleId="Revisione">
    <w:name w:val="Revision"/>
    <w:uiPriority w:val="99"/>
    <w:semiHidden/>
    <w:qFormat/>
    <w:rsid w:val="00535B3C"/>
    <w:rPr>
      <w:rFonts w:ascii="Calibri" w:hAnsi="Calibri"/>
      <w:sz w:val="22"/>
      <w:szCs w:val="22"/>
      <w:lang w:eastAsia="en-US"/>
    </w:rPr>
  </w:style>
  <w:style w:type="paragraph" w:styleId="Rientrocorpodeltesto">
    <w:name w:val="Body Text Indent"/>
    <w:basedOn w:val="Normale"/>
    <w:link w:val="RientrocorpodeltestoCarattere"/>
    <w:uiPriority w:val="99"/>
    <w:unhideWhenUsed/>
    <w:rsid w:val="008171FE"/>
    <w:pPr>
      <w:spacing w:after="120"/>
      <w:ind w:left="283"/>
    </w:pPr>
  </w:style>
  <w:style w:type="paragraph" w:customStyle="1" w:styleId="NormaleWeb1">
    <w:name w:val="Normale (Web)1"/>
    <w:basedOn w:val="Normale"/>
    <w:qFormat/>
    <w:rsid w:val="009A6D23"/>
    <w:pPr>
      <w:spacing w:before="280" w:after="280" w:line="240" w:lineRule="auto"/>
    </w:pPr>
    <w:rPr>
      <w:rFonts w:ascii="Arial Unicode MS" w:eastAsia="Arial Unicode MS" w:hAnsi="Arial Unicode MS" w:cs="Arial Unicode M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86598-6AE8-4648-899A-E1AD62A3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4359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lamartina</dc:creator>
  <dc:description/>
  <cp:lastModifiedBy>Zampolini Anna</cp:lastModifiedBy>
  <cp:revision>2</cp:revision>
  <dcterms:created xsi:type="dcterms:W3CDTF">2018-12-13T09:20:00Z</dcterms:created>
  <dcterms:modified xsi:type="dcterms:W3CDTF">2018-12-13T09:20:00Z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Finpiemonte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